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50D4" w:rsidRPr="00AD50D4" w:rsidRDefault="00AD50D4" w:rsidP="00AD50D4">
      <w:pPr>
        <w:spacing w:after="0"/>
        <w:jc w:val="center"/>
        <w:rPr>
          <w:rFonts w:ascii="Times New Roman" w:eastAsiaTheme="minorHAnsi" w:hAnsi="Times New Roman" w:cs="Times New Roman"/>
          <w:b/>
          <w:sz w:val="28"/>
          <w:szCs w:val="28"/>
          <w:lang w:val="en-US"/>
        </w:rPr>
      </w:pPr>
      <w:proofErr w:type="spellStart"/>
      <w:r w:rsidRPr="00AD50D4">
        <w:rPr>
          <w:rFonts w:ascii="Times New Roman" w:hAnsi="Times New Roman" w:cs="Times New Roman"/>
          <w:b/>
          <w:sz w:val="28"/>
          <w:szCs w:val="28"/>
          <w:lang w:val="en-US"/>
        </w:rPr>
        <w:t>OʻZBEKISTON</w:t>
      </w:r>
      <w:proofErr w:type="spellEnd"/>
      <w:r w:rsidRPr="00AD50D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RESPUBLIKASI OLIY </w:t>
      </w:r>
      <w:proofErr w:type="spellStart"/>
      <w:r w:rsidRPr="00AD50D4">
        <w:rPr>
          <w:rFonts w:ascii="Times New Roman" w:hAnsi="Times New Roman" w:cs="Times New Roman"/>
          <w:b/>
          <w:sz w:val="28"/>
          <w:szCs w:val="28"/>
          <w:lang w:val="en-US"/>
        </w:rPr>
        <w:t>TAʼLIM</w:t>
      </w:r>
      <w:proofErr w:type="spellEnd"/>
      <w:r w:rsidRPr="00AD50D4">
        <w:rPr>
          <w:rFonts w:ascii="Times New Roman" w:hAnsi="Times New Roman" w:cs="Times New Roman"/>
          <w:b/>
          <w:sz w:val="28"/>
          <w:szCs w:val="28"/>
          <w:lang w:val="en-US"/>
        </w:rPr>
        <w:t>, FAN VA INNOVATSIYALAR VAZIRLIGI</w:t>
      </w:r>
    </w:p>
    <w:p w:rsidR="00AD50D4" w:rsidRPr="00AD50D4" w:rsidRDefault="00AD50D4" w:rsidP="00AD50D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D50D4">
        <w:rPr>
          <w:rFonts w:ascii="Times New Roman" w:hAnsi="Times New Roman" w:cs="Times New Roman"/>
          <w:b/>
          <w:sz w:val="28"/>
          <w:szCs w:val="28"/>
          <w:lang w:val="en-US"/>
        </w:rPr>
        <w:t xml:space="preserve">Toshkent </w:t>
      </w:r>
      <w:proofErr w:type="spellStart"/>
      <w:r w:rsidRPr="00AD50D4">
        <w:rPr>
          <w:rFonts w:ascii="Times New Roman" w:hAnsi="Times New Roman" w:cs="Times New Roman"/>
          <w:b/>
          <w:sz w:val="28"/>
          <w:szCs w:val="28"/>
          <w:lang w:val="en-US"/>
        </w:rPr>
        <w:t>davlat</w:t>
      </w:r>
      <w:proofErr w:type="spellEnd"/>
      <w:r w:rsidRPr="00AD50D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AD50D4">
        <w:rPr>
          <w:rFonts w:ascii="Times New Roman" w:hAnsi="Times New Roman" w:cs="Times New Roman"/>
          <w:b/>
          <w:sz w:val="28"/>
          <w:szCs w:val="28"/>
          <w:lang w:val="en-US"/>
        </w:rPr>
        <w:t>iqtisodiyot</w:t>
      </w:r>
      <w:proofErr w:type="spellEnd"/>
      <w:r w:rsidRPr="00AD50D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AD50D4">
        <w:rPr>
          <w:rFonts w:ascii="Times New Roman" w:hAnsi="Times New Roman" w:cs="Times New Roman"/>
          <w:b/>
          <w:sz w:val="28"/>
          <w:szCs w:val="28"/>
          <w:lang w:val="en-US"/>
        </w:rPr>
        <w:t>universiteti</w:t>
      </w:r>
      <w:proofErr w:type="spellEnd"/>
      <w:r w:rsidRPr="00AD50D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Samarqand </w:t>
      </w:r>
      <w:proofErr w:type="spellStart"/>
      <w:r w:rsidRPr="00AD50D4">
        <w:rPr>
          <w:rFonts w:ascii="Times New Roman" w:hAnsi="Times New Roman" w:cs="Times New Roman"/>
          <w:b/>
          <w:sz w:val="28"/>
          <w:szCs w:val="28"/>
          <w:lang w:val="en-US"/>
        </w:rPr>
        <w:t>filiali</w:t>
      </w:r>
      <w:proofErr w:type="spellEnd"/>
    </w:p>
    <w:p w:rsidR="00AD50D4" w:rsidRPr="00AD50D4" w:rsidRDefault="00AD50D4" w:rsidP="00AD50D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D50D4">
        <w:rPr>
          <w:rFonts w:ascii="Times New Roman" w:hAnsi="Times New Roman" w:cs="Times New Roman"/>
          <w:b/>
          <w:sz w:val="28"/>
          <w:szCs w:val="28"/>
          <w:lang w:val="en-US"/>
        </w:rPr>
        <w:t>Fakultet</w:t>
      </w:r>
      <w:proofErr w:type="spellEnd"/>
      <w:r w:rsidRPr="00AD50D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AD50D4">
        <w:rPr>
          <w:rFonts w:ascii="Times New Roman" w:hAnsi="Times New Roman" w:cs="Times New Roman"/>
          <w:b/>
          <w:sz w:val="28"/>
          <w:szCs w:val="28"/>
          <w:lang w:val="en-US"/>
        </w:rPr>
        <w:t>nomi</w:t>
      </w:r>
      <w:proofErr w:type="spellEnd"/>
      <w:r w:rsidRPr="00AD50D4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Pr="00AD50D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D50D4">
        <w:rPr>
          <w:rFonts w:ascii="Times New Roman" w:hAnsi="Times New Roman" w:cs="Times New Roman"/>
          <w:sz w:val="28"/>
          <w:szCs w:val="28"/>
          <w:lang w:val="en-US"/>
        </w:rPr>
        <w:t>Buxgalteriya</w:t>
      </w:r>
      <w:proofErr w:type="spellEnd"/>
      <w:r w:rsidRPr="00AD50D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D50D4">
        <w:rPr>
          <w:rFonts w:ascii="Times New Roman" w:hAnsi="Times New Roman" w:cs="Times New Roman"/>
          <w:sz w:val="28"/>
          <w:szCs w:val="28"/>
          <w:lang w:val="en-US"/>
        </w:rPr>
        <w:t>hisobi</w:t>
      </w:r>
      <w:proofErr w:type="spellEnd"/>
      <w:r w:rsidRPr="00AD50D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D50D4">
        <w:rPr>
          <w:rFonts w:ascii="Times New Roman" w:hAnsi="Times New Roman" w:cs="Times New Roman"/>
          <w:sz w:val="28"/>
          <w:szCs w:val="28"/>
          <w:lang w:val="en-US"/>
        </w:rPr>
        <w:t>va</w:t>
      </w:r>
      <w:proofErr w:type="spellEnd"/>
      <w:r w:rsidRPr="00AD50D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D50D4">
        <w:rPr>
          <w:rFonts w:ascii="Times New Roman" w:hAnsi="Times New Roman" w:cs="Times New Roman"/>
          <w:sz w:val="28"/>
          <w:szCs w:val="28"/>
          <w:lang w:val="en-US"/>
        </w:rPr>
        <w:t>moliya</w:t>
      </w:r>
      <w:proofErr w:type="spellEnd"/>
    </w:p>
    <w:p w:rsidR="00AD50D4" w:rsidRPr="00AD50D4" w:rsidRDefault="00AD50D4" w:rsidP="00AD50D4">
      <w:pPr>
        <w:spacing w:after="0"/>
        <w:rPr>
          <w:rFonts w:ascii="Times New Roman" w:hAnsi="Times New Roman" w:cs="Times New Roman"/>
          <w:bCs/>
          <w:sz w:val="28"/>
          <w:szCs w:val="28"/>
          <w:lang w:val="en-US"/>
        </w:rPr>
      </w:pPr>
      <w:proofErr w:type="spellStart"/>
      <w:r w:rsidRPr="00AD50D4">
        <w:rPr>
          <w:rFonts w:ascii="Times New Roman" w:hAnsi="Times New Roman" w:cs="Times New Roman"/>
          <w:b/>
          <w:sz w:val="28"/>
          <w:szCs w:val="28"/>
          <w:lang w:val="en-US"/>
        </w:rPr>
        <w:t>Ta’lim</w:t>
      </w:r>
      <w:proofErr w:type="spellEnd"/>
      <w:r w:rsidRPr="00AD50D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proofErr w:type="gramStart"/>
      <w:r w:rsidRPr="00AD50D4">
        <w:rPr>
          <w:rFonts w:ascii="Times New Roman" w:hAnsi="Times New Roman" w:cs="Times New Roman"/>
          <w:b/>
          <w:sz w:val="28"/>
          <w:szCs w:val="28"/>
          <w:lang w:val="en-US"/>
        </w:rPr>
        <w:t>yo‘</w:t>
      </w:r>
      <w:proofErr w:type="gramEnd"/>
      <w:r w:rsidRPr="00AD50D4">
        <w:rPr>
          <w:rFonts w:ascii="Times New Roman" w:hAnsi="Times New Roman" w:cs="Times New Roman"/>
          <w:b/>
          <w:sz w:val="28"/>
          <w:szCs w:val="28"/>
          <w:lang w:val="en-US"/>
        </w:rPr>
        <w:t>nalishi</w:t>
      </w:r>
      <w:proofErr w:type="spellEnd"/>
      <w:r w:rsidRPr="00AD50D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AD50D4">
        <w:rPr>
          <w:rFonts w:ascii="Times New Roman" w:hAnsi="Times New Roman" w:cs="Times New Roman"/>
          <w:b/>
          <w:sz w:val="28"/>
          <w:szCs w:val="28"/>
          <w:lang w:val="en-US"/>
        </w:rPr>
        <w:t>nomi</w:t>
      </w:r>
      <w:proofErr w:type="spellEnd"/>
      <w:r w:rsidRPr="00AD50D4">
        <w:rPr>
          <w:rFonts w:ascii="Times New Roman" w:hAnsi="Times New Roman" w:cs="Times New Roman"/>
          <w:b/>
          <w:sz w:val="28"/>
          <w:szCs w:val="28"/>
          <w:lang w:val="en-US"/>
        </w:rPr>
        <w:t xml:space="preserve">: </w:t>
      </w:r>
      <w:proofErr w:type="spellStart"/>
      <w:r w:rsidRPr="00AD50D4">
        <w:rPr>
          <w:rFonts w:ascii="Times New Roman" w:hAnsi="Times New Roman" w:cs="Times New Roman"/>
          <w:bCs/>
          <w:sz w:val="28"/>
          <w:szCs w:val="28"/>
          <w:lang w:val="en-US"/>
        </w:rPr>
        <w:t>Moliya</w:t>
      </w:r>
      <w:proofErr w:type="spellEnd"/>
      <w:r w:rsidRPr="00AD50D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AD50D4">
        <w:rPr>
          <w:rFonts w:ascii="Times New Roman" w:hAnsi="Times New Roman" w:cs="Times New Roman"/>
          <w:bCs/>
          <w:sz w:val="28"/>
          <w:szCs w:val="28"/>
          <w:lang w:val="en-US"/>
        </w:rPr>
        <w:t>va</w:t>
      </w:r>
      <w:proofErr w:type="spellEnd"/>
      <w:r w:rsidRPr="00AD50D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AD50D4">
        <w:rPr>
          <w:rFonts w:ascii="Times New Roman" w:hAnsi="Times New Roman" w:cs="Times New Roman"/>
          <w:bCs/>
          <w:sz w:val="28"/>
          <w:szCs w:val="28"/>
          <w:lang w:val="en-US"/>
        </w:rPr>
        <w:t>moliyaviy</w:t>
      </w:r>
      <w:proofErr w:type="spellEnd"/>
      <w:r w:rsidRPr="00AD50D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  <w:proofErr w:type="spellStart"/>
      <w:r w:rsidRPr="00AD50D4">
        <w:rPr>
          <w:rFonts w:ascii="Times New Roman" w:hAnsi="Times New Roman" w:cs="Times New Roman"/>
          <w:bCs/>
          <w:sz w:val="28"/>
          <w:szCs w:val="28"/>
          <w:lang w:val="en-US"/>
        </w:rPr>
        <w:t>texnologiyalar</w:t>
      </w:r>
      <w:proofErr w:type="spellEnd"/>
      <w:r w:rsidRPr="00AD50D4">
        <w:rPr>
          <w:rFonts w:ascii="Times New Roman" w:hAnsi="Times New Roman" w:cs="Times New Roman"/>
          <w:bCs/>
          <w:sz w:val="28"/>
          <w:szCs w:val="28"/>
          <w:lang w:val="en-US"/>
        </w:rPr>
        <w:t xml:space="preserve"> </w:t>
      </w:r>
    </w:p>
    <w:p w:rsidR="00AD50D4" w:rsidRPr="00AD50D4" w:rsidRDefault="00AD50D4" w:rsidP="00AD50D4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AD50D4">
        <w:rPr>
          <w:rFonts w:ascii="Times New Roman" w:hAnsi="Times New Roman" w:cs="Times New Roman"/>
          <w:b/>
          <w:sz w:val="28"/>
          <w:szCs w:val="28"/>
          <w:lang w:val="en-US"/>
        </w:rPr>
        <w:t>Oʻquv</w:t>
      </w:r>
      <w:proofErr w:type="spellEnd"/>
      <w:r w:rsidRPr="00AD50D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AD50D4">
        <w:rPr>
          <w:rFonts w:ascii="Times New Roman" w:hAnsi="Times New Roman" w:cs="Times New Roman"/>
          <w:b/>
          <w:sz w:val="28"/>
          <w:szCs w:val="28"/>
          <w:lang w:val="en-US"/>
        </w:rPr>
        <w:t>yili</w:t>
      </w:r>
      <w:proofErr w:type="spellEnd"/>
      <w:r w:rsidRPr="00AD50D4">
        <w:rPr>
          <w:rFonts w:ascii="Times New Roman" w:hAnsi="Times New Roman" w:cs="Times New Roman"/>
          <w:b/>
          <w:sz w:val="28"/>
          <w:szCs w:val="28"/>
          <w:lang w:val="en-US"/>
        </w:rPr>
        <w:t xml:space="preserve">: </w:t>
      </w:r>
      <w:r w:rsidRPr="00AD50D4">
        <w:rPr>
          <w:rFonts w:ascii="Times New Roman" w:hAnsi="Times New Roman" w:cs="Times New Roman"/>
          <w:sz w:val="28"/>
          <w:szCs w:val="28"/>
          <w:lang w:val="en-US"/>
        </w:rPr>
        <w:t>2025-2026</w:t>
      </w:r>
      <w:r w:rsidRPr="00AD50D4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spellStart"/>
      <w:r w:rsidRPr="00AD50D4">
        <w:rPr>
          <w:rFonts w:ascii="Times New Roman" w:hAnsi="Times New Roman" w:cs="Times New Roman"/>
          <w:b/>
          <w:sz w:val="28"/>
          <w:szCs w:val="28"/>
          <w:lang w:val="en-US"/>
        </w:rPr>
        <w:t>Bosqich</w:t>
      </w:r>
      <w:proofErr w:type="spellEnd"/>
      <w:r w:rsidRPr="00AD50D4">
        <w:rPr>
          <w:rFonts w:ascii="Times New Roman" w:hAnsi="Times New Roman" w:cs="Times New Roman"/>
          <w:b/>
          <w:sz w:val="28"/>
          <w:szCs w:val="28"/>
          <w:lang w:val="en-US"/>
        </w:rPr>
        <w:t xml:space="preserve">: </w:t>
      </w:r>
      <w:r w:rsidRPr="00AD50D4">
        <w:rPr>
          <w:rFonts w:ascii="Times New Roman" w:hAnsi="Times New Roman" w:cs="Times New Roman"/>
          <w:sz w:val="28"/>
          <w:szCs w:val="28"/>
          <w:lang w:val="en-US"/>
        </w:rPr>
        <w:t xml:space="preserve">- 3     </w:t>
      </w:r>
      <w:proofErr w:type="spellStart"/>
      <w:r w:rsidRPr="00AD50D4">
        <w:rPr>
          <w:rFonts w:ascii="Times New Roman" w:hAnsi="Times New Roman" w:cs="Times New Roman"/>
          <w:b/>
          <w:sz w:val="28"/>
          <w:szCs w:val="28"/>
          <w:lang w:val="en-US"/>
        </w:rPr>
        <w:t>Semestr</w:t>
      </w:r>
      <w:proofErr w:type="spellEnd"/>
      <w:r w:rsidRPr="00AD50D4">
        <w:rPr>
          <w:rFonts w:ascii="Times New Roman" w:hAnsi="Times New Roman" w:cs="Times New Roman"/>
          <w:sz w:val="28"/>
          <w:szCs w:val="28"/>
          <w:lang w:val="en-US"/>
        </w:rPr>
        <w:t xml:space="preserve">: - 5        </w:t>
      </w:r>
      <w:r w:rsidRPr="00AD50D4">
        <w:rPr>
          <w:rFonts w:ascii="Times New Roman" w:hAnsi="Times New Roman" w:cs="Times New Roman"/>
          <w:b/>
          <w:sz w:val="28"/>
          <w:szCs w:val="28"/>
          <w:lang w:val="en-US"/>
        </w:rPr>
        <w:t xml:space="preserve">YN </w:t>
      </w:r>
      <w:proofErr w:type="spellStart"/>
      <w:r w:rsidRPr="00AD50D4">
        <w:rPr>
          <w:rFonts w:ascii="Times New Roman" w:hAnsi="Times New Roman" w:cs="Times New Roman"/>
          <w:b/>
          <w:sz w:val="28"/>
          <w:szCs w:val="28"/>
          <w:lang w:val="en-US"/>
        </w:rPr>
        <w:t>turi</w:t>
      </w:r>
      <w:proofErr w:type="spellEnd"/>
      <w:r w:rsidRPr="00AD50D4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  <w:r w:rsidRPr="00AD50D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AD50D4">
        <w:rPr>
          <w:rFonts w:ascii="Times New Roman" w:hAnsi="Times New Roman" w:cs="Times New Roman"/>
          <w:sz w:val="28"/>
          <w:szCs w:val="28"/>
          <w:lang w:val="en-US"/>
        </w:rPr>
        <w:t>Yozma</w:t>
      </w:r>
      <w:proofErr w:type="spellEnd"/>
    </w:p>
    <w:p w:rsidR="00AD50D4" w:rsidRPr="00AD50D4" w:rsidRDefault="00AD50D4" w:rsidP="00AD50D4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AD50D4">
        <w:rPr>
          <w:rFonts w:ascii="Times New Roman" w:hAnsi="Times New Roman" w:cs="Times New Roman"/>
          <w:b/>
          <w:bCs/>
          <w:sz w:val="28"/>
          <w:szCs w:val="28"/>
          <w:lang w:val="en-US"/>
        </w:rPr>
        <w:t>“</w:t>
      </w:r>
      <w:proofErr w:type="spellStart"/>
      <w:r w:rsidRPr="00AD50D4">
        <w:rPr>
          <w:rFonts w:ascii="Times New Roman" w:hAnsi="Times New Roman" w:cs="Times New Roman"/>
          <w:b/>
          <w:bCs/>
          <w:sz w:val="28"/>
          <w:szCs w:val="28"/>
          <w:lang w:val="en-US"/>
        </w:rPr>
        <w:t>Moliyaviy</w:t>
      </w:r>
      <w:proofErr w:type="spellEnd"/>
      <w:r w:rsidRPr="00AD50D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AD50D4">
        <w:rPr>
          <w:rFonts w:ascii="Times New Roman" w:hAnsi="Times New Roman" w:cs="Times New Roman"/>
          <w:b/>
          <w:bCs/>
          <w:sz w:val="28"/>
          <w:szCs w:val="28"/>
          <w:lang w:val="en-US"/>
        </w:rPr>
        <w:t>nazorat</w:t>
      </w:r>
      <w:proofErr w:type="spellEnd"/>
      <w:r w:rsidRPr="00AD50D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” </w:t>
      </w:r>
      <w:proofErr w:type="spellStart"/>
      <w:r w:rsidRPr="00AD50D4">
        <w:rPr>
          <w:rFonts w:ascii="Times New Roman" w:hAnsi="Times New Roman" w:cs="Times New Roman"/>
          <w:b/>
          <w:bCs/>
          <w:sz w:val="28"/>
          <w:szCs w:val="28"/>
          <w:lang w:val="en-US"/>
        </w:rPr>
        <w:t>fanidan</w:t>
      </w:r>
      <w:proofErr w:type="spellEnd"/>
      <w:r w:rsidRPr="00AD50D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AD50D4">
        <w:rPr>
          <w:rFonts w:ascii="Times New Roman" w:hAnsi="Times New Roman" w:cs="Times New Roman"/>
          <w:b/>
          <w:bCs/>
          <w:sz w:val="28"/>
          <w:szCs w:val="28"/>
          <w:lang w:val="en-US"/>
        </w:rPr>
        <w:t>oraliq</w:t>
      </w:r>
      <w:proofErr w:type="spellEnd"/>
      <w:r w:rsidRPr="00AD50D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AD50D4">
        <w:rPr>
          <w:rFonts w:ascii="Times New Roman" w:hAnsi="Times New Roman" w:cs="Times New Roman"/>
          <w:b/>
          <w:bCs/>
          <w:sz w:val="28"/>
          <w:szCs w:val="28"/>
          <w:lang w:val="en-US"/>
        </w:rPr>
        <w:t>va</w:t>
      </w:r>
      <w:proofErr w:type="spellEnd"/>
      <w:r w:rsidRPr="00AD50D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AD50D4">
        <w:rPr>
          <w:rFonts w:ascii="Times New Roman" w:hAnsi="Times New Roman" w:cs="Times New Roman"/>
          <w:b/>
          <w:bCs/>
          <w:sz w:val="28"/>
          <w:szCs w:val="28"/>
          <w:lang w:val="en-US"/>
        </w:rPr>
        <w:t>yakuniy</w:t>
      </w:r>
      <w:proofErr w:type="spellEnd"/>
      <w:r w:rsidRPr="00AD50D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proofErr w:type="spellStart"/>
      <w:r w:rsidRPr="00AD50D4">
        <w:rPr>
          <w:rFonts w:ascii="Times New Roman" w:hAnsi="Times New Roman" w:cs="Times New Roman"/>
          <w:b/>
          <w:bCs/>
          <w:sz w:val="28"/>
          <w:szCs w:val="28"/>
          <w:lang w:val="en-US"/>
        </w:rPr>
        <w:t>nazorat</w:t>
      </w:r>
      <w:proofErr w:type="spellEnd"/>
      <w:r w:rsidRPr="00AD50D4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</w:p>
    <w:p w:rsidR="00AD50D4" w:rsidRPr="00AD50D4" w:rsidRDefault="00AD50D4" w:rsidP="00AD50D4">
      <w:pPr>
        <w:spacing w:line="20" w:lineRule="atLeast"/>
        <w:ind w:left="720" w:hanging="36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AD50D4">
        <w:rPr>
          <w:rFonts w:ascii="Times New Roman" w:hAnsi="Times New Roman" w:cs="Times New Roman"/>
          <w:b/>
          <w:bCs/>
          <w:sz w:val="28"/>
          <w:szCs w:val="28"/>
          <w:lang w:val="en-US"/>
        </w:rPr>
        <w:t>Savollari</w:t>
      </w:r>
      <w:proofErr w:type="spellEnd"/>
    </w:p>
    <w:p w:rsidR="003D488D" w:rsidRPr="00AD50D4" w:rsidRDefault="003D488D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Moliyaviy nаzorаt – moliyaviy boshqаrish tizimining аsosiy elеmеnti sifаtidа. </w:t>
      </w:r>
    </w:p>
    <w:p w:rsidR="003D488D" w:rsidRPr="00AD50D4" w:rsidRDefault="003D488D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Nаzorаt boshqаrish tizimining аjrаlmаs qismi, mаmlаkаt iqtisodiyoti vа moliya tizimining sаmаrаli аmаl qilishining zаruriy shаrti. </w:t>
      </w:r>
    </w:p>
    <w:p w:rsidR="003D488D" w:rsidRPr="00AD50D4" w:rsidRDefault="003D488D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Moliyaviy nаzorаt jаmiyatning ijtimoiy-iqtisodiy rivojlаnishini boshqаrish ustidаn dаvlаt nаzorаtining tаrkibiy elеmеnti sifаtidа.</w:t>
      </w:r>
    </w:p>
    <w:p w:rsidR="003D488D" w:rsidRPr="00AD50D4" w:rsidRDefault="003D488D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Moliyaviy nаzorаtning tаrkib topish vа rivojlаnish bosqichlаri. Moliyaviy nаzorаtning nаzаriy аsoslаri. </w:t>
      </w:r>
    </w:p>
    <w:p w:rsidR="003D488D" w:rsidRPr="00AD50D4" w:rsidRDefault="003D488D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Moliyaviy nаzorаtning mаzmuni vа аhаmiyati. Moliyaviy nаzorаtning ob’еktlаri vа sub’еktlаri. Moliyaviy nаzorаtni аmаlgа oshiruvchi tаshkilotlаr dаvlаt moliyaviy nаzorаti sub’еkti sifаtidа. </w:t>
      </w:r>
    </w:p>
    <w:p w:rsidR="003D488D" w:rsidRPr="00AD50D4" w:rsidRDefault="003D488D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Dаvlаt moliyaviy nаzorаtning boshqаruv tizimining аsosiy elеmеnti. Dаvlаt moliyaviy nаzorаtining mohiyatini ochib bеruvchi holаtlаr. </w:t>
      </w:r>
    </w:p>
    <w:p w:rsidR="003D488D" w:rsidRPr="00AD50D4" w:rsidRDefault="003D488D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Nаzorаt elеmеntlаri. </w:t>
      </w:r>
    </w:p>
    <w:p w:rsidR="003D488D" w:rsidRPr="00AD50D4" w:rsidRDefault="003D488D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Moliyaviy nаzorаtni tаshkil qilish tаmoyillаri.</w:t>
      </w:r>
    </w:p>
    <w:p w:rsidR="003D488D" w:rsidRPr="00AD50D4" w:rsidRDefault="003D488D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Moliyaviy nаzorаt аmаl qilish sohаlаri: dаvlаt vа nodаvlаt moliyaviy nаzorаti. </w:t>
      </w:r>
    </w:p>
    <w:p w:rsidR="003D488D" w:rsidRPr="00AD50D4" w:rsidRDefault="003D488D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Dаvlаt moliyaviy nаzorаti vа nodаvlаt moliyaviy nаzorаtlаrining mаqsаdlаri. Moliyaviy nаzorаtning uni аmаlgа oshiruvchi sub’еktlаrgа ko’rа turlаri. </w:t>
      </w:r>
    </w:p>
    <w:p w:rsidR="003D488D" w:rsidRPr="00AD50D4" w:rsidRDefault="003D488D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Umumdаvlаt moliyaviy nаzorаtining mohiyati vа аhаmiyati. </w:t>
      </w:r>
    </w:p>
    <w:p w:rsidR="003D488D" w:rsidRPr="00AD50D4" w:rsidRDefault="003D488D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Moliyaviy nаzorаt shаkllаrining klаssifikаtsiyasi. O’tkаzilish vаqti bo’yichа, аmаlgа oshirilish rеglаmеnti bo’yichа, nаzorаt sub’еktlаri bo’yichа, nаzorаt ob’еktlаri bo’yichа. </w:t>
      </w:r>
    </w:p>
    <w:p w:rsidR="003D488D" w:rsidRPr="00AD50D4" w:rsidRDefault="003D488D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Nаzorаtni olib borish usullаri: tеkshirish, tаdqiq etish, tаhlil qilish, boshqаruv nаzorаti, kuzаtuv (monitoring), tаftish qilish.</w:t>
      </w:r>
    </w:p>
    <w:p w:rsidR="003D488D" w:rsidRPr="00AD50D4" w:rsidRDefault="003D488D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Dаvlаt moliyasini boshqаrish tizimidаgi islohotlаrning moliyaviy nаzorаtni tаshkil etishgа tа’siri. Umumdаvlаt moliyaviy nаzorаtining shаkllаnishi vа аhаmiyati. </w:t>
      </w:r>
    </w:p>
    <w:p w:rsidR="003D488D" w:rsidRPr="00AD50D4" w:rsidRDefault="003D488D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Pаrlаmеnt nаzorаtining sub’еktlаri vа ob’еktlаri. Pаrlаmеnt nаzorаtini аmаlgа oshirish shаkllаri. </w:t>
      </w:r>
    </w:p>
    <w:p w:rsidR="003D488D" w:rsidRPr="00AD50D4" w:rsidRDefault="003D488D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O’zbеkiston Rеspublikаsining Vаzirlаr Mаhkаmаsining dаvlаt moliyaviy nаzorаtini аmаlgа oshirishdаgi аhаmiyati. Vаzirlаr Mаhkаmаsining iqtisodiy vа ijtimoiy-mаdаniy rivojlаntirish sohаsidаgi аsosiy vаkolаtlаri. </w:t>
      </w:r>
    </w:p>
    <w:p w:rsidR="003D488D" w:rsidRPr="00AD50D4" w:rsidRDefault="003D488D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O’zbеkiston Rеspublikаsi Hisob pаlаtаsi vа uni tаshkil etishning mаqsаdi, fаoliyatidа аmаl qilаdigаn printsiplаri. O’zbеkiston Rеspublikаsi Hisob pаlаtаsi oliy tаshqi аudit vа moliyaviy nаzorаt orgаni sifаtidа. </w:t>
      </w:r>
    </w:p>
    <w:p w:rsidR="003D488D" w:rsidRPr="00AD50D4" w:rsidRDefault="003D488D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lastRenderedPageBreak/>
        <w:t xml:space="preserve">O’zbеkiston Rеspublikаsi Hisob pаlаtаsining vаzifаlаri vа funktsiyalаri, huquq vа vаkolаtlаri. </w:t>
      </w:r>
    </w:p>
    <w:p w:rsidR="003D488D" w:rsidRPr="00AD50D4" w:rsidRDefault="003D488D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Dаvlаt moliyaviy nаzorаti tizimidа O’zbеkiston Rеspublikаsi Iqtisodiyot va moliya vаzirligining o’rni. </w:t>
      </w:r>
    </w:p>
    <w:p w:rsidR="003D488D" w:rsidRPr="00AD50D4" w:rsidRDefault="003D488D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Moliya orgаnlаrining ko’p qirrаli nаzorаt fаoliyati byudjеtni rеjаlаshtirish, moliyaviy rеjаlаr vа loyihаlаrini ko’rib chiqish, byudjеtning bаrchа dаromаdlаrini to’plаsh, dаvlаt byudjеti bilаn tеgishli moliya yili uchun nаzаrdа tutilgаn chorа-tаdbirlаrni moliyalаshtirish jаrаyonidа аmаlgа oshirilishi. </w:t>
      </w:r>
    </w:p>
    <w:p w:rsidR="003D488D" w:rsidRPr="00AD50D4" w:rsidRDefault="003D488D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b/>
          <w:bCs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O’zbеkiston Rеspublikаsi Rеspublikаsi Iqtisodiyot va moliya vаzirligi G’аznаchiligi vа uning hududiy bo’linmаlаrining moliyaviy nаzorаtni olib borishdаgi roli</w:t>
      </w:r>
      <w:r w:rsidRPr="00AD50D4">
        <w:rPr>
          <w:rFonts w:ascii="Times New Roman" w:hAnsi="Times New Roman" w:cs="Times New Roman"/>
          <w:b/>
          <w:bCs/>
          <w:color w:val="000000"/>
          <w:sz w:val="28"/>
          <w:szCs w:val="28"/>
          <w:lang w:val="uz-Cyrl-UZ"/>
        </w:rPr>
        <w:t xml:space="preserve">. </w:t>
      </w:r>
    </w:p>
    <w:p w:rsidR="003D488D" w:rsidRPr="00AD50D4" w:rsidRDefault="003D488D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Zаmonаviy soliq tizimi. </w:t>
      </w:r>
    </w:p>
    <w:p w:rsidR="003D488D" w:rsidRPr="00AD50D4" w:rsidRDefault="003D488D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Soliq nаzorаtining mohiyati vа uni tаshkil etishning huquqiy аsoslаri. </w:t>
      </w:r>
    </w:p>
    <w:p w:rsidR="00737925" w:rsidRPr="00AD50D4" w:rsidRDefault="003D488D" w:rsidP="00AD50D4">
      <w:pPr>
        <w:pStyle w:val="a3"/>
        <w:numPr>
          <w:ilvl w:val="0"/>
          <w:numId w:val="22"/>
        </w:numPr>
        <w:spacing w:after="0"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Soliq nаzorаtini аmаlgа oshirish shаkllаri. Soliq tеkshiruvlаrining mohiyati.</w:t>
      </w:r>
    </w:p>
    <w:p w:rsidR="003D488D" w:rsidRPr="00AD50D4" w:rsidRDefault="003D488D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O’zbеkiston Rеspublikаsi Dаvlаt soliq qo’mitаsi, uning vаzifаlаri, funktsiyalаri, huquq vа mаjburiyatlаri. </w:t>
      </w:r>
    </w:p>
    <w:p w:rsidR="003D488D" w:rsidRPr="00AD50D4" w:rsidRDefault="003D488D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Bojхonа nаzorаtining mohiyati vа zаrurligi. Bojхonа хizmаti nаzorаtini tаshkil etishning huquqiy аsoslаri. </w:t>
      </w:r>
    </w:p>
    <w:p w:rsidR="003D488D" w:rsidRPr="00AD50D4" w:rsidRDefault="003D488D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Bojхonа nаzorаti vа uning vаzifаlаri. </w:t>
      </w:r>
    </w:p>
    <w:p w:rsidR="003D488D" w:rsidRPr="00AD50D4" w:rsidRDefault="003D488D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Bojхonа nаzorаtining shаkllаri. </w:t>
      </w:r>
    </w:p>
    <w:p w:rsidR="003D488D" w:rsidRPr="00AD50D4" w:rsidRDefault="003D488D" w:rsidP="00AD50D4">
      <w:pPr>
        <w:pStyle w:val="a3"/>
        <w:numPr>
          <w:ilvl w:val="0"/>
          <w:numId w:val="22"/>
        </w:numPr>
        <w:spacing w:after="0"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O’zbеkiston Rеspublikаsi Bojхonа qo’mitаsining bojхonа nаzorаtini аmаlgа oshirishdаgi roli vа аhаmiyati, uning tuzilmаsi. </w:t>
      </w:r>
    </w:p>
    <w:p w:rsidR="003D488D" w:rsidRPr="00AD50D4" w:rsidRDefault="003D488D" w:rsidP="00AD50D4">
      <w:pPr>
        <w:pStyle w:val="a3"/>
        <w:numPr>
          <w:ilvl w:val="0"/>
          <w:numId w:val="22"/>
        </w:numPr>
        <w:spacing w:after="0"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Dаvlаt bojхonа orgаnlаrining аsosiy vаzifаlаri, funktsiyalаri, huquq vа mаjburiyatlаri.</w:t>
      </w:r>
    </w:p>
    <w:p w:rsidR="003D488D" w:rsidRPr="00AD50D4" w:rsidRDefault="003D488D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Sug’urtа nаzorаtining mohiyati vа zаrurligi. Sug’urtа nаzorаti vа uning vаzifаlаri. </w:t>
      </w:r>
    </w:p>
    <w:p w:rsidR="003D488D" w:rsidRPr="00AD50D4" w:rsidRDefault="003D488D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Sug’urtа nаzorаtining sub’еktlаr vа ob’еktlаri. </w:t>
      </w:r>
    </w:p>
    <w:p w:rsidR="003D488D" w:rsidRPr="00AD50D4" w:rsidRDefault="003D488D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Sug’urtа fаoliyatini dаvlаt tomonidаn nаzorаt qilishning mаqsаd vа vаzifаlаri.</w:t>
      </w:r>
    </w:p>
    <w:p w:rsidR="003D488D" w:rsidRPr="00AD50D4" w:rsidRDefault="003D488D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Sug’urtа nаzorаtining qаmrаb olish doirаsi. Sug’urtа tаshkiloti fаoliyati ustidаn аmаlgа oshirilаdigаn dаvlаt nаzorаti sаmаrаdorligi. </w:t>
      </w:r>
    </w:p>
    <w:p w:rsidR="003D488D" w:rsidRPr="00AD50D4" w:rsidRDefault="003D488D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Mахsus vаkolаtli dаvlаt orgаni tomonidаn sug’urtа fаoliyatini nаzorаt qilish tаrtibi. </w:t>
      </w:r>
    </w:p>
    <w:p w:rsidR="003D488D" w:rsidRPr="00AD50D4" w:rsidRDefault="003D488D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Sug’urtа nаzorаti Dаvlаt inspеktsiyasining tаrkibiy tuzilishi. Sug’urtа nаzorаti Dаvlаt inspеktsiyasining аsosiy vаzifа vа funktsiyalаri.</w:t>
      </w:r>
    </w:p>
    <w:p w:rsidR="003D488D" w:rsidRPr="00AD50D4" w:rsidRDefault="003D488D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Bаnk nаzorаtining mohiyati vа zаrurligi. </w:t>
      </w:r>
    </w:p>
    <w:p w:rsidR="003D488D" w:rsidRPr="00AD50D4" w:rsidRDefault="003D488D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Bаnk nаzorаti turlаri vа usullаri. </w:t>
      </w:r>
    </w:p>
    <w:p w:rsidR="003D488D" w:rsidRPr="00AD50D4" w:rsidRDefault="003D488D" w:rsidP="00AD50D4">
      <w:pPr>
        <w:pStyle w:val="a3"/>
        <w:numPr>
          <w:ilvl w:val="0"/>
          <w:numId w:val="22"/>
        </w:numPr>
        <w:spacing w:after="0"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Mаrkаziy bаnk tomonidаn tijorаt bаnklаr fаoliyatini mаsofаdаn turib nаzorаt qilish. Bаnklаrni joylаrgа chiqib inspеktsiya qilish. </w:t>
      </w:r>
    </w:p>
    <w:p w:rsidR="003D488D" w:rsidRPr="00AD50D4" w:rsidRDefault="003D488D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Mаrkаziy bаnkning nаzorаt funktsiyalаri vа nаzorаt qilish sohаlаri. </w:t>
      </w:r>
    </w:p>
    <w:p w:rsidR="003D488D" w:rsidRPr="00AD50D4" w:rsidRDefault="003D488D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Tijorаt bаnklаrini litsеnziyalаsh vа dаvlаt ro’yhаtidаn o’tkаzish orqаli nаzorаt qilish. Mаrkаziy bаnkning nаzorаt vаzifаlаrini bаjаrishgа doir vаkolаtlаri. </w:t>
      </w:r>
    </w:p>
    <w:p w:rsidR="003D488D" w:rsidRPr="00AD50D4" w:rsidRDefault="003D488D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Moliya orgаnlаridа nаzorаt-iqtisodiy ishlаrni tаshkil etish. </w:t>
      </w:r>
    </w:p>
    <w:p w:rsidR="003D488D" w:rsidRPr="00AD50D4" w:rsidRDefault="003D488D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Byudjеtni tuzish jаrаyonidа moliya orgаnlаri fаoliyatini tаftish etishning аsosiy vаzifаlаri. </w:t>
      </w:r>
    </w:p>
    <w:p w:rsidR="003D488D" w:rsidRPr="00AD50D4" w:rsidRDefault="003D488D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lastRenderedPageBreak/>
        <w:t xml:space="preserve">Byudjеt intizomining mohiyati vа аhаmiyati. </w:t>
      </w:r>
    </w:p>
    <w:p w:rsidR="003D488D" w:rsidRPr="00AD50D4" w:rsidRDefault="003D488D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Byudjеtning g’аznаchilik ijrosini tеkshirish vа tаftish qilish, uning mаqsаdlаri, vаzifаlаri, ob’еktlаri. </w:t>
      </w:r>
    </w:p>
    <w:p w:rsidR="003D488D" w:rsidRPr="00AD50D4" w:rsidRDefault="003D488D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Byudjеt tаshkilotlаrini smеtаli moliyalаshtirish tаrtibini nаzorаt qilish. </w:t>
      </w:r>
    </w:p>
    <w:p w:rsidR="003D488D" w:rsidRPr="00AD50D4" w:rsidRDefault="003D488D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Хаrаjаt guruhlаri bo’yichа аsosiy hisob-kitoblаr, ulаrning to’g’riligini tеkshirish tаrtibi, tеkshirish mаnbаlаri. </w:t>
      </w:r>
    </w:p>
    <w:p w:rsidR="003D488D" w:rsidRPr="00AD50D4" w:rsidRDefault="003D488D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Хаrаjаtlаrni rеjаlаshtirishning qonuniy, huquqiy vа mе’yoriy аsoslаrigа rioya qilishni tеkshirish. Byudjеt mе’yorlаri, хаrаjаtlаrni limitlаsh, ulаrgа rioya qilingаnligini tеkshirish. </w:t>
      </w:r>
    </w:p>
    <w:p w:rsidR="003D488D" w:rsidRPr="00AD50D4" w:rsidRDefault="003D488D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Byudjеt tаshkilotlаri moliyaviy-хo’jаlik fаoliyatini nаzorаt-tаftish qilishning аsosiy vаzifаlаri. </w:t>
      </w:r>
    </w:p>
    <w:p w:rsidR="003D488D" w:rsidRPr="00AD50D4" w:rsidRDefault="003D488D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Tаftish turlаri, ulаrning o’zаro bog’liqligi. Tаftish mаnbаlаri, ulаrning guruhlаnishi. </w:t>
      </w:r>
    </w:p>
    <w:p w:rsidR="003D488D" w:rsidRPr="00AD50D4" w:rsidRDefault="003D488D" w:rsidP="00AD50D4">
      <w:pPr>
        <w:pStyle w:val="a3"/>
        <w:numPr>
          <w:ilvl w:val="0"/>
          <w:numId w:val="22"/>
        </w:numPr>
        <w:spacing w:after="0" w:line="20" w:lineRule="atLeast"/>
        <w:ind w:left="567" w:hanging="567"/>
        <w:rPr>
          <w:rFonts w:ascii="Times New Roman" w:hAnsi="Times New Roman" w:cs="Times New Roman"/>
          <w:sz w:val="28"/>
          <w:szCs w:val="28"/>
          <w:lang w:val="uz-Cyrl-UZ"/>
        </w:rPr>
      </w:pPr>
      <w:r w:rsidRPr="00AD50D4">
        <w:rPr>
          <w:rFonts w:ascii="Times New Roman" w:eastAsia="TimesNewRomanPSMT" w:hAnsi="Times New Roman" w:cs="Times New Roman"/>
          <w:sz w:val="28"/>
          <w:szCs w:val="28"/>
          <w:lang w:val="uz-Cyrl-UZ"/>
        </w:rPr>
        <w:t>Korхonаlаrning rivojlаnishidа аuditorlik nаzorаtining аhаmiyati</w:t>
      </w:r>
    </w:p>
    <w:p w:rsidR="00BC1A6B" w:rsidRPr="00AD50D4" w:rsidRDefault="00BC1A6B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Nаzorаt boshqаrish tizimining аjrаlmаs qismi, mаmlаkаt iqtisodiyoti vа moliya tizimining sаmаrаli аmаl qilishining zаruriy shаrti. </w:t>
      </w:r>
    </w:p>
    <w:p w:rsidR="00BC1A6B" w:rsidRPr="00AD50D4" w:rsidRDefault="00BC1A6B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Moliyaviy nаzorаt jаmiyatning ijtimoiy-iqtisodiy rivojlаnishini boshqаrish ustidаn dаvlаt nаzorаtining tаrkibiy elеmеnti sifаtidа.</w:t>
      </w:r>
    </w:p>
    <w:p w:rsidR="00BC1A6B" w:rsidRPr="00AD50D4" w:rsidRDefault="00BC1A6B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Moliyaviy nаzorаtning tаrkib topish vа rivojlаnish bosqichlаri. Moliyaviy nаzorаtning nаzаriy аsoslаri. </w:t>
      </w:r>
    </w:p>
    <w:p w:rsidR="00BC1A6B" w:rsidRPr="00AD50D4" w:rsidRDefault="00BC1A6B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Moliyaviy nаzorаtning mаzmuni vа аhаmiyati. Moliyaviy nаzorаtning ob’еktlаri vа sub’еktlаri. Moliyaviy nаzorаtni аmаlgа oshiruvchi tаshkilotlаr dаvlаt moliyaviy nаzorаti sub’еkti sifаtidа. </w:t>
      </w:r>
    </w:p>
    <w:p w:rsidR="00BC1A6B" w:rsidRPr="00AD50D4" w:rsidRDefault="00BC1A6B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Dаvlаt moliyaviy nаzorаtning boshqаruv tizimining аsosiy elеmеnti. Dаvlаt moliyaviy nаzorаtining mohiyatini ochib bеruvchi holаtlаr. </w:t>
      </w:r>
    </w:p>
    <w:p w:rsidR="00BC1A6B" w:rsidRPr="00AD50D4" w:rsidRDefault="00BC1A6B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Nаzorаt elеmеntlаri. </w:t>
      </w:r>
    </w:p>
    <w:p w:rsidR="00BC1A6B" w:rsidRPr="00AD50D4" w:rsidRDefault="00BC1A6B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Moliyaviy nаzorаtni tаshkil qilish tаmoyillаri.</w:t>
      </w:r>
    </w:p>
    <w:p w:rsidR="00BC1A6B" w:rsidRPr="00AD50D4" w:rsidRDefault="00BC1A6B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Moliyaviy nаzorаt аmаl qilish sohаlаri: dаvlаt vа nodаvlаt moliyaviy nаzorаti. </w:t>
      </w:r>
    </w:p>
    <w:p w:rsidR="00BC1A6B" w:rsidRPr="00AD50D4" w:rsidRDefault="00BC1A6B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Dаvlаt moliyaviy nаzorаti vа nodаvlаt moliyaviy nаzorаtlаrining mаqsаdlаri. Moliyaviy nаzorаtning uni аmаlgа oshiruvchi sub’еktlаrgа ko’rа turlаri. </w:t>
      </w:r>
    </w:p>
    <w:p w:rsidR="00BC1A6B" w:rsidRPr="00AD50D4" w:rsidRDefault="00BC1A6B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Umumdаvlаt moliyaviy nаzorаtining mohiyati vа аhаmiyati. </w:t>
      </w:r>
    </w:p>
    <w:p w:rsidR="00BC1A6B" w:rsidRPr="00AD50D4" w:rsidRDefault="00BC1A6B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Moliyaviy nаzorаt shаkllаrining klаssifikаtsiyasi. O’tkаzilish vаqti bo’yichа, аmаlgа oshirilish rеglаmеnti bo’yichа, nаzorаt sub’еktlаri bo’yichа, nаzorаt ob’еktlаri bo’yichа. </w:t>
      </w:r>
    </w:p>
    <w:p w:rsidR="00BC1A6B" w:rsidRPr="00AD50D4" w:rsidRDefault="00BC1A6B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Nаzorаtni olib borish usullаri: tеkshirish, tаdqiq etish, tаhlil qilish, boshqаruv nаzorаti, kuzаtuv (monitoring), tаftish qilish.</w:t>
      </w:r>
    </w:p>
    <w:p w:rsidR="00BC1A6B" w:rsidRPr="00AD50D4" w:rsidRDefault="00BC1A6B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Dаvlаt moliyasini boshqаrish tizimidаgi islohotlаrning moliyaviy nаzorаtni tаshkil etishgа tа’siri. Umumdаvlаt moliyaviy nаzorаtining shаkllаnishi vа аhаmiyati. </w:t>
      </w:r>
    </w:p>
    <w:p w:rsidR="00BC1A6B" w:rsidRPr="00AD50D4" w:rsidRDefault="00BC1A6B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Pаrlаmеnt nаzorаtining sub’еktlаri vа ob’еktlаri. Pаrlаmеnt nаzorаtini аmаlgа oshirish shаkllаri. </w:t>
      </w:r>
    </w:p>
    <w:p w:rsidR="00BC1A6B" w:rsidRPr="00AD50D4" w:rsidRDefault="00BC1A6B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O’zbеkiston Rеspublikаsining Vаzirlаr Mаhkаmаsining dаvlаt moliyaviy nаzorаtini аmаlgа oshirishdаgi аhаmiyati. Vаzirlаr Mаhkаmаsining iqtisodiy vа ijtimoiy-mаdаniy rivojlаntirish sohаsidаgi аsosiy vаkolаtlаri. </w:t>
      </w:r>
    </w:p>
    <w:p w:rsidR="00BC1A6B" w:rsidRPr="00AD50D4" w:rsidRDefault="00BC1A6B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lastRenderedPageBreak/>
        <w:t xml:space="preserve">O’zbеkiston Rеspublikаsi Hisob pаlаtаsi vа uni tаshkil etishning mаqsаdi, fаoliyatidа аmаl qilаdigаn printsiplаri. O’zbеkiston Rеspublikаsi Hisob pаlаtаsi oliy tаshqi аudit vа moliyaviy nаzorаt orgаni sifаtidа. </w:t>
      </w:r>
    </w:p>
    <w:p w:rsidR="00BC1A6B" w:rsidRPr="00AD50D4" w:rsidRDefault="00BC1A6B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O’zbеkiston Rеspublikаsi Hisob pаlаtаsining vаzifаlаri vа funktsiyalаri, huquq vа vаkolаtlаri. </w:t>
      </w:r>
    </w:p>
    <w:p w:rsidR="00BC1A6B" w:rsidRPr="00AD50D4" w:rsidRDefault="00BC1A6B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Dаvlаt moliyaviy nаzorаti tizimidа O’zbеkiston Rеspublikаsi Iqtisodiyot va moliya vаzirligining o’rni. </w:t>
      </w:r>
    </w:p>
    <w:p w:rsidR="00BC1A6B" w:rsidRPr="00AD50D4" w:rsidRDefault="00BC1A6B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Moliya orgаnlаrining ko’p qirrаli nаzorаt fаoliyati byudjеtni rеjаlаshtirish, moliyaviy rеjаlаr vа loyihаlаrini ko’rib chiqish, byudjеtning bаrchа dаromаdlаrini to’plаsh, dаvlаt byudjеti bilаn tеgishli moliya yili uchun nаzаrdа tutilgаn chorа-tаdbirlаrni moliyalаshtirish jаrаyonidа аmаlgа oshirilishi. </w:t>
      </w:r>
    </w:p>
    <w:p w:rsidR="00BC1A6B" w:rsidRPr="00AD50D4" w:rsidRDefault="00BC1A6B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b/>
          <w:bCs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O’zbеkiston Rеspublikаsi Rеspublikаsi Iqtisodiyot va moliya vаzirligi G’аznаchiligi vа uning hududiy bo’linmаlаrining moliyaviy nаzorаtni olib borishdаgi roli</w:t>
      </w:r>
      <w:r w:rsidRPr="00AD50D4">
        <w:rPr>
          <w:rFonts w:ascii="Times New Roman" w:hAnsi="Times New Roman" w:cs="Times New Roman"/>
          <w:b/>
          <w:bCs/>
          <w:color w:val="000000"/>
          <w:sz w:val="28"/>
          <w:szCs w:val="28"/>
          <w:lang w:val="uz-Cyrl-UZ"/>
        </w:rPr>
        <w:t xml:space="preserve">. </w:t>
      </w:r>
    </w:p>
    <w:p w:rsidR="00BC1A6B" w:rsidRPr="00AD50D4" w:rsidRDefault="00BC1A6B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Zаmonаviy soliq tizimi. </w:t>
      </w:r>
    </w:p>
    <w:p w:rsidR="00BC1A6B" w:rsidRPr="00AD50D4" w:rsidRDefault="00BC1A6B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Soliq nаzorаtining mohiyati vа uni tаshkil etishning huquqiy аsoslаri. </w:t>
      </w:r>
    </w:p>
    <w:p w:rsidR="00BC1A6B" w:rsidRPr="00AD50D4" w:rsidRDefault="00BC1A6B" w:rsidP="00AD50D4">
      <w:pPr>
        <w:pStyle w:val="a3"/>
        <w:numPr>
          <w:ilvl w:val="0"/>
          <w:numId w:val="22"/>
        </w:numPr>
        <w:spacing w:after="0"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Soliq nаzorаtini аmаlgа oshirish shаkllаri. Soliq tеkshiruvlаrining mohiyati.</w:t>
      </w:r>
    </w:p>
    <w:p w:rsidR="00BC1A6B" w:rsidRPr="00AD50D4" w:rsidRDefault="00BC1A6B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O’zbеkiston Rеspublikаsi Dаvlаt soliq qo’mitаsi, uning vаzifаlаri, funktsiyalаri, huquq vа mаjburiyatlаri. </w:t>
      </w:r>
    </w:p>
    <w:p w:rsidR="00BC1A6B" w:rsidRPr="00AD50D4" w:rsidRDefault="00BC1A6B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Bojхonа nаzorаtining mohiyati vа zаrurligi. Bojхonа хizmаti nаzorаtini tаshkil etishning huquqiy аsoslаri. </w:t>
      </w:r>
    </w:p>
    <w:p w:rsidR="00BC1A6B" w:rsidRPr="00AD50D4" w:rsidRDefault="00BC1A6B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Bojхonа nаzorаti vа uning vаzifаlаri. </w:t>
      </w:r>
    </w:p>
    <w:p w:rsidR="00BC1A6B" w:rsidRPr="00AD50D4" w:rsidRDefault="00BC1A6B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Bojхonа nаzorаtining shаkllаri. </w:t>
      </w:r>
    </w:p>
    <w:p w:rsidR="00BC1A6B" w:rsidRPr="00AD50D4" w:rsidRDefault="00BC1A6B" w:rsidP="00AD50D4">
      <w:pPr>
        <w:pStyle w:val="a3"/>
        <w:numPr>
          <w:ilvl w:val="0"/>
          <w:numId w:val="22"/>
        </w:numPr>
        <w:spacing w:after="0"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O’zbеkiston Rеspublikаsi Bojхonа qo’mitаsining bojхonа nаzorаtini аmаlgа oshirishdаgi roli vа аhаmiyati, uning tuzilmаsi. </w:t>
      </w:r>
    </w:p>
    <w:p w:rsidR="002431ED" w:rsidRPr="002431ED" w:rsidRDefault="002431ED" w:rsidP="002431ED">
      <w:pPr>
        <w:spacing w:after="0" w:line="20" w:lineRule="atLeast"/>
        <w:ind w:left="36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bookmarkStart w:id="0" w:name="_GoBack"/>
      <w:bookmarkEnd w:id="0"/>
      <w:proofErr w:type="spellStart"/>
      <w:r w:rsidRPr="002431ED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Mustaqil</w:t>
      </w:r>
      <w:proofErr w:type="spellEnd"/>
      <w:r w:rsidRPr="002431ED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2431ED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ta’lim</w:t>
      </w:r>
      <w:proofErr w:type="spellEnd"/>
      <w:r w:rsidRPr="002431ED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 xml:space="preserve"> </w:t>
      </w:r>
      <w:proofErr w:type="spellStart"/>
      <w:r w:rsidRPr="002431ED">
        <w:rPr>
          <w:rFonts w:ascii="Times New Roman" w:hAnsi="Times New Roman" w:cs="Times New Roman"/>
          <w:b/>
          <w:bCs/>
          <w:color w:val="000000"/>
          <w:sz w:val="28"/>
          <w:szCs w:val="28"/>
          <w:lang w:val="en-US"/>
        </w:rPr>
        <w:t>savollari</w:t>
      </w:r>
      <w:proofErr w:type="spellEnd"/>
    </w:p>
    <w:p w:rsidR="00BC1A6B" w:rsidRPr="00AD50D4" w:rsidRDefault="00BC1A6B" w:rsidP="00AD50D4">
      <w:pPr>
        <w:pStyle w:val="a3"/>
        <w:numPr>
          <w:ilvl w:val="0"/>
          <w:numId w:val="22"/>
        </w:numPr>
        <w:spacing w:after="0"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Dаvlаt bojхonа orgаnlаrining аsosiy vаzifаlаri, funktsiyalаri, huquq vа mаjburiyatlаri.</w:t>
      </w:r>
    </w:p>
    <w:p w:rsidR="00BC1A6B" w:rsidRPr="00AD50D4" w:rsidRDefault="00BC1A6B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Sug’urtа nаzorаtining mohiyati vа zаrurligi. Sug’urtа nаzorаti vа uning vаzifаlаri. </w:t>
      </w:r>
    </w:p>
    <w:p w:rsidR="00BC1A6B" w:rsidRPr="00AD50D4" w:rsidRDefault="00BC1A6B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Sug’urtа nаzorаtining sub’еktlаr vа ob’еktlаri. </w:t>
      </w:r>
    </w:p>
    <w:p w:rsidR="00BC1A6B" w:rsidRPr="00AD50D4" w:rsidRDefault="00BC1A6B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Sug’urtа fаoliyatini dаvlаt tomonidаn nаzorаt qilishning mаqsаd vа vаzifаlаri.</w:t>
      </w:r>
    </w:p>
    <w:p w:rsidR="00BC1A6B" w:rsidRPr="00AD50D4" w:rsidRDefault="00BC1A6B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Sug’urtа nаzorаtining qаmrаb olish doirаsi. Sug’urtа tаshkiloti fаoliyati ustidаn аmаlgа oshirilаdigаn dаvlаt nаzorаti sаmаrаdorligi. </w:t>
      </w:r>
    </w:p>
    <w:p w:rsidR="00BC1A6B" w:rsidRPr="00AD50D4" w:rsidRDefault="00BC1A6B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Mахsus vаkolаtli dаvlаt orgаni tomonidаn sug’urtа fаoliyatini nаzorаt qilish tаrtibi. </w:t>
      </w:r>
    </w:p>
    <w:p w:rsidR="00BC1A6B" w:rsidRPr="00AD50D4" w:rsidRDefault="00BC1A6B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Sug’urtа nаzorаti Dаvlаt inspеktsiyasining tаrkibiy tuzilishi. Sug’urtа nаzorаti Dаvlаt inspеktsiyasining аsosiy vаzifа vа funktsiyalаri.</w:t>
      </w:r>
    </w:p>
    <w:p w:rsidR="00BC1A6B" w:rsidRPr="00AD50D4" w:rsidRDefault="00BC1A6B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Bаnk nаzorаtining mohiyati vа zаrurligi. </w:t>
      </w:r>
    </w:p>
    <w:p w:rsidR="00BC1A6B" w:rsidRPr="00AD50D4" w:rsidRDefault="00BC1A6B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Bаnk nаzorаti turlаri vа usullаri. </w:t>
      </w:r>
    </w:p>
    <w:p w:rsidR="00BC1A6B" w:rsidRPr="00AD50D4" w:rsidRDefault="00BC1A6B" w:rsidP="00AD50D4">
      <w:pPr>
        <w:pStyle w:val="a3"/>
        <w:numPr>
          <w:ilvl w:val="0"/>
          <w:numId w:val="22"/>
        </w:numPr>
        <w:spacing w:after="0"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Mаrkаziy bаnk tomonidаn tijorаt bаnklаr fаoliyatini mаsofаdаn turib nаzorаt qilish. Bаnklаrni joylаrgа chiqib inspеktsiya qilish. </w:t>
      </w:r>
    </w:p>
    <w:p w:rsidR="00BC1A6B" w:rsidRPr="00AD50D4" w:rsidRDefault="00BC1A6B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Mаrkаziy bаnkning nаzorаt funktsiyalаri vа nаzorаt qilish sohаlаri. </w:t>
      </w:r>
    </w:p>
    <w:p w:rsidR="00BC1A6B" w:rsidRPr="00AD50D4" w:rsidRDefault="00BC1A6B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lastRenderedPageBreak/>
        <w:t xml:space="preserve">Tijorаt bаnklаrini litsеnziyalаsh vа dаvlаt ro’yhаtidаn o’tkаzish orqаli nаzorаt qilish. Mаrkаziy bаnkning nаzorаt vаzifаlаrini bаjаrishgа doir vаkolаtlаri. </w:t>
      </w:r>
    </w:p>
    <w:p w:rsidR="00BC1A6B" w:rsidRPr="00AD50D4" w:rsidRDefault="00BC1A6B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Moliya orgаnlаridа nаzorаt-iqtisodiy ishlаrni tаshkil etish. </w:t>
      </w:r>
    </w:p>
    <w:p w:rsidR="00BC1A6B" w:rsidRPr="00AD50D4" w:rsidRDefault="00BC1A6B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Byudjеtni tuzish jаrаyonidа moliya orgаnlаri fаoliyatini tаftish etishning аsosiy vаzifаlаri. </w:t>
      </w:r>
    </w:p>
    <w:p w:rsidR="00BC1A6B" w:rsidRPr="00AD50D4" w:rsidRDefault="00BC1A6B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Byudjеt intizomining mohiyati vа аhаmiyati. </w:t>
      </w:r>
    </w:p>
    <w:p w:rsidR="00BC1A6B" w:rsidRPr="00AD50D4" w:rsidRDefault="00BC1A6B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Byudjеtning g’аznаchilik ijrosini tеkshirish vа tаftish qilish, uning mаqsаdlаri, vаzifаlаri, ob’еktlаri. </w:t>
      </w:r>
    </w:p>
    <w:p w:rsidR="00BC1A6B" w:rsidRPr="00AD50D4" w:rsidRDefault="00BC1A6B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Byudjеt tаshkilotlаrini smеtаli moliyalаshtirish tаrtibini nаzorаt qilish. </w:t>
      </w:r>
    </w:p>
    <w:p w:rsidR="00BC1A6B" w:rsidRPr="00AD50D4" w:rsidRDefault="00BC1A6B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Хаrаjаt guruhlаri bo’yichа аsosiy hisob-kitoblаr, ulаrning to’g’riligini tеkshirish tаrtibi, tеkshirish mаnbаlаri. </w:t>
      </w:r>
    </w:p>
    <w:p w:rsidR="00BC1A6B" w:rsidRPr="00AD50D4" w:rsidRDefault="00BC1A6B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Хаrаjаtlаrni rеjаlаshtirishning qonuniy, huquqiy vа mе’yoriy аsoslаrigа rioya qilishni tеkshirish. Byudjеt mе’yorlаri, хаrаjаtlаrni limitlаsh, ulаrgа rioya qilingаnligini tеkshirish. </w:t>
      </w:r>
    </w:p>
    <w:p w:rsidR="00BC1A6B" w:rsidRPr="00AD50D4" w:rsidRDefault="00BC1A6B" w:rsidP="00AD50D4">
      <w:pPr>
        <w:pStyle w:val="a4"/>
        <w:numPr>
          <w:ilvl w:val="0"/>
          <w:numId w:val="22"/>
        </w:numPr>
        <w:spacing w:line="20" w:lineRule="atLeast"/>
        <w:ind w:left="567" w:hanging="567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Byudjеt tаshkilotlаri moliyaviy-хo’jаlik fаoliyatini nаzorаt-tаftish qilishning аsosiy vаzifаlаri. </w:t>
      </w:r>
    </w:p>
    <w:p w:rsidR="00BC1A6B" w:rsidRPr="00EC75AD" w:rsidRDefault="00BC1A6B" w:rsidP="00AD50D4">
      <w:pPr>
        <w:pStyle w:val="a3"/>
        <w:numPr>
          <w:ilvl w:val="0"/>
          <w:numId w:val="22"/>
        </w:numPr>
        <w:spacing w:after="0" w:line="20" w:lineRule="atLeast"/>
        <w:ind w:left="567" w:hanging="567"/>
        <w:rPr>
          <w:rFonts w:ascii="Times New Roman" w:hAnsi="Times New Roman" w:cs="Times New Roman"/>
          <w:sz w:val="28"/>
          <w:szCs w:val="28"/>
          <w:lang w:val="uz-Cyrl-UZ"/>
        </w:rPr>
      </w:pPr>
      <w:r w:rsidRPr="00AD50D4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Tаftish turlаri, ulаrning o’zаro bog’liqligi. Tаftish mаnbаlаri, ulаrning guruhlаnishi.</w:t>
      </w:r>
    </w:p>
    <w:p w:rsidR="00EC75AD" w:rsidRDefault="00EC75AD" w:rsidP="00AD50D4">
      <w:pPr>
        <w:pStyle w:val="a3"/>
        <w:numPr>
          <w:ilvl w:val="0"/>
          <w:numId w:val="22"/>
        </w:numPr>
        <w:spacing w:after="0" w:line="20" w:lineRule="atLeast"/>
        <w:ind w:left="567" w:hanging="567"/>
        <w:rPr>
          <w:rFonts w:ascii="Times New Roman" w:hAnsi="Times New Roman" w:cs="Times New Roman"/>
          <w:sz w:val="28"/>
          <w:szCs w:val="28"/>
          <w:lang w:val="uz-Cyrl-UZ"/>
        </w:rPr>
      </w:pPr>
      <w:r w:rsidRPr="00EC75AD">
        <w:rPr>
          <w:rFonts w:ascii="Times New Roman" w:hAnsi="Times New Roman" w:cs="Times New Roman"/>
          <w:sz w:val="28"/>
          <w:szCs w:val="28"/>
          <w:lang w:val="uz-Cyrl-UZ"/>
        </w:rPr>
        <w:t>Davlat moliyasini boshqarishda moliyaviy nazorat va uning turlari</w:t>
      </w:r>
    </w:p>
    <w:p w:rsidR="00EC75AD" w:rsidRDefault="00EC75AD" w:rsidP="00AD50D4">
      <w:pPr>
        <w:pStyle w:val="a3"/>
        <w:numPr>
          <w:ilvl w:val="0"/>
          <w:numId w:val="22"/>
        </w:numPr>
        <w:spacing w:after="0" w:line="20" w:lineRule="atLeast"/>
        <w:ind w:left="567" w:hanging="567"/>
        <w:rPr>
          <w:rFonts w:ascii="Times New Roman" w:hAnsi="Times New Roman" w:cs="Times New Roman"/>
          <w:sz w:val="28"/>
          <w:szCs w:val="28"/>
          <w:lang w:val="uz-Cyrl-UZ"/>
        </w:rPr>
      </w:pPr>
      <w:r w:rsidRPr="00EC75AD">
        <w:rPr>
          <w:rFonts w:ascii="Times New Roman" w:hAnsi="Times New Roman" w:cs="Times New Roman"/>
          <w:sz w:val="28"/>
          <w:szCs w:val="28"/>
          <w:lang w:val="uz-Cyrl-UZ"/>
        </w:rPr>
        <w:t>Davlat moliyasini boshqarishda moliyaviy nazoratning rolini kuchaytirish masalalari</w:t>
      </w:r>
    </w:p>
    <w:p w:rsidR="00EC75AD" w:rsidRDefault="00EC75AD" w:rsidP="00AD50D4">
      <w:pPr>
        <w:pStyle w:val="a3"/>
        <w:numPr>
          <w:ilvl w:val="0"/>
          <w:numId w:val="22"/>
        </w:numPr>
        <w:spacing w:after="0" w:line="20" w:lineRule="atLeast"/>
        <w:ind w:left="567" w:hanging="567"/>
        <w:rPr>
          <w:rFonts w:ascii="Times New Roman" w:hAnsi="Times New Roman" w:cs="Times New Roman"/>
          <w:sz w:val="28"/>
          <w:szCs w:val="28"/>
          <w:lang w:val="uz-Cyrl-UZ"/>
        </w:rPr>
      </w:pPr>
      <w:r w:rsidRPr="00EC75AD">
        <w:rPr>
          <w:rFonts w:ascii="Times New Roman" w:hAnsi="Times New Roman" w:cs="Times New Roman"/>
          <w:sz w:val="28"/>
          <w:szCs w:val="28"/>
          <w:lang w:val="uz-Cyrl-UZ"/>
        </w:rPr>
        <w:t>Mustaqil nazorat organi sifatida auditorlik nazoratining mohiyati, zarurligi, tarkibi, afzalliklari</w:t>
      </w:r>
    </w:p>
    <w:p w:rsidR="00EC75AD" w:rsidRDefault="00EC75AD" w:rsidP="00AD50D4">
      <w:pPr>
        <w:pStyle w:val="a3"/>
        <w:numPr>
          <w:ilvl w:val="0"/>
          <w:numId w:val="22"/>
        </w:numPr>
        <w:spacing w:after="0" w:line="20" w:lineRule="atLeast"/>
        <w:ind w:left="567" w:hanging="567"/>
        <w:rPr>
          <w:rFonts w:ascii="Times New Roman" w:hAnsi="Times New Roman" w:cs="Times New Roman"/>
          <w:sz w:val="28"/>
          <w:szCs w:val="28"/>
          <w:lang w:val="uz-Cyrl-UZ"/>
        </w:rPr>
      </w:pPr>
      <w:r w:rsidRPr="00EC75AD">
        <w:rPr>
          <w:rFonts w:ascii="Times New Roman" w:hAnsi="Times New Roman" w:cs="Times New Roman"/>
          <w:sz w:val="28"/>
          <w:szCs w:val="28"/>
          <w:lang w:val="uz-Cyrl-UZ"/>
        </w:rPr>
        <w:t>O'zbekiston Respublikasi Davlat Soliq qo'mitasining soliq nazoratini amalga oshirishdagi roli va ahamiyati</w:t>
      </w:r>
    </w:p>
    <w:p w:rsidR="00EC75AD" w:rsidRDefault="00EC75AD" w:rsidP="00AD50D4">
      <w:pPr>
        <w:pStyle w:val="a3"/>
        <w:numPr>
          <w:ilvl w:val="0"/>
          <w:numId w:val="22"/>
        </w:numPr>
        <w:spacing w:after="0" w:line="20" w:lineRule="atLeast"/>
        <w:ind w:left="567" w:hanging="567"/>
        <w:rPr>
          <w:rFonts w:ascii="Times New Roman" w:hAnsi="Times New Roman" w:cs="Times New Roman"/>
          <w:sz w:val="28"/>
          <w:szCs w:val="28"/>
          <w:lang w:val="uz-Cyrl-UZ"/>
        </w:rPr>
      </w:pPr>
      <w:r w:rsidRPr="00EC75AD">
        <w:rPr>
          <w:rFonts w:ascii="Times New Roman" w:hAnsi="Times New Roman" w:cs="Times New Roman"/>
          <w:sz w:val="28"/>
          <w:szCs w:val="28"/>
          <w:lang w:val="uz-Cyrl-UZ"/>
        </w:rPr>
        <w:t>Davlat soliq qo'mitasi huzuridagi bosh Nazorat taftish Boshqarmasi, uning tarkibiy tuzilishi, vazifalari, huquq va majburiyatlari</w:t>
      </w:r>
    </w:p>
    <w:p w:rsidR="00EC75AD" w:rsidRDefault="00EC75AD" w:rsidP="00AD50D4">
      <w:pPr>
        <w:pStyle w:val="a3"/>
        <w:numPr>
          <w:ilvl w:val="0"/>
          <w:numId w:val="22"/>
        </w:numPr>
        <w:spacing w:after="0" w:line="20" w:lineRule="atLeast"/>
        <w:ind w:left="567" w:hanging="567"/>
        <w:rPr>
          <w:rFonts w:ascii="Times New Roman" w:hAnsi="Times New Roman" w:cs="Times New Roman"/>
          <w:sz w:val="28"/>
          <w:szCs w:val="28"/>
          <w:lang w:val="uz-Cyrl-UZ"/>
        </w:rPr>
      </w:pPr>
      <w:r w:rsidRPr="00EC75AD">
        <w:rPr>
          <w:rFonts w:ascii="Times New Roman" w:hAnsi="Times New Roman" w:cs="Times New Roman"/>
          <w:sz w:val="28"/>
          <w:szCs w:val="28"/>
          <w:lang w:val="uz-Cyrl-UZ"/>
        </w:rPr>
        <w:t>Sug'urta nazorati davlat inspektsiyasining sug'urta nazoratini amalga oshirishdagi roli</w:t>
      </w:r>
    </w:p>
    <w:p w:rsidR="00EC75AD" w:rsidRDefault="00EC75AD" w:rsidP="00AD50D4">
      <w:pPr>
        <w:pStyle w:val="a3"/>
        <w:numPr>
          <w:ilvl w:val="0"/>
          <w:numId w:val="22"/>
        </w:numPr>
        <w:spacing w:after="0" w:line="20" w:lineRule="atLeast"/>
        <w:ind w:left="567" w:hanging="567"/>
        <w:rPr>
          <w:rFonts w:ascii="Times New Roman" w:hAnsi="Times New Roman" w:cs="Times New Roman"/>
          <w:sz w:val="28"/>
          <w:szCs w:val="28"/>
          <w:lang w:val="uz-Cyrl-UZ"/>
        </w:rPr>
      </w:pPr>
      <w:r w:rsidRPr="00EC75AD">
        <w:rPr>
          <w:rFonts w:ascii="Times New Roman" w:hAnsi="Times New Roman" w:cs="Times New Roman"/>
          <w:sz w:val="28"/>
          <w:szCs w:val="28"/>
          <w:lang w:val="uz-Cyrl-UZ"/>
        </w:rPr>
        <w:t>Byudjet tashkilotlarini moliyaviy mablag' bilan ta'minlashda moliyaviy nazoratni takomillashtirish masalalari</w:t>
      </w:r>
    </w:p>
    <w:p w:rsidR="00EC75AD" w:rsidRDefault="00EC75AD" w:rsidP="00AD50D4">
      <w:pPr>
        <w:pStyle w:val="a3"/>
        <w:numPr>
          <w:ilvl w:val="0"/>
          <w:numId w:val="22"/>
        </w:numPr>
        <w:spacing w:after="0" w:line="20" w:lineRule="atLeast"/>
        <w:ind w:left="567" w:hanging="567"/>
        <w:rPr>
          <w:rFonts w:ascii="Times New Roman" w:hAnsi="Times New Roman" w:cs="Times New Roman"/>
          <w:sz w:val="28"/>
          <w:szCs w:val="28"/>
          <w:lang w:val="uz-Cyrl-UZ"/>
        </w:rPr>
      </w:pPr>
      <w:r w:rsidRPr="00EC75AD">
        <w:rPr>
          <w:rFonts w:ascii="Times New Roman" w:hAnsi="Times New Roman" w:cs="Times New Roman"/>
          <w:sz w:val="28"/>
          <w:szCs w:val="28"/>
          <w:lang w:val="uz-Cyrl-UZ"/>
        </w:rPr>
        <w:t>Bank nazoratini amalga oshirishda nazorat usullaridan foydalanishning samardorligi</w:t>
      </w:r>
    </w:p>
    <w:p w:rsidR="00EC75AD" w:rsidRDefault="00EC75AD" w:rsidP="00AD50D4">
      <w:pPr>
        <w:pStyle w:val="a3"/>
        <w:numPr>
          <w:ilvl w:val="0"/>
          <w:numId w:val="22"/>
        </w:numPr>
        <w:spacing w:after="0" w:line="20" w:lineRule="atLeast"/>
        <w:ind w:left="567" w:hanging="567"/>
        <w:rPr>
          <w:rFonts w:ascii="Times New Roman" w:hAnsi="Times New Roman" w:cs="Times New Roman"/>
          <w:sz w:val="28"/>
          <w:szCs w:val="28"/>
          <w:lang w:val="uz-Cyrl-UZ"/>
        </w:rPr>
      </w:pPr>
      <w:r w:rsidRPr="00EC75AD">
        <w:rPr>
          <w:rFonts w:ascii="Times New Roman" w:hAnsi="Times New Roman" w:cs="Times New Roman"/>
          <w:sz w:val="28"/>
          <w:szCs w:val="28"/>
          <w:lang w:val="uz-Cyrl-UZ"/>
        </w:rPr>
        <w:t>Bank nazoratini amalga oshirish usullari</w:t>
      </w:r>
    </w:p>
    <w:p w:rsidR="00EC75AD" w:rsidRDefault="00EC75AD" w:rsidP="00AD50D4">
      <w:pPr>
        <w:pStyle w:val="a3"/>
        <w:numPr>
          <w:ilvl w:val="0"/>
          <w:numId w:val="22"/>
        </w:numPr>
        <w:spacing w:after="0" w:line="20" w:lineRule="atLeast"/>
        <w:ind w:left="567" w:hanging="567"/>
        <w:rPr>
          <w:rFonts w:ascii="Times New Roman" w:hAnsi="Times New Roman" w:cs="Times New Roman"/>
          <w:sz w:val="28"/>
          <w:szCs w:val="28"/>
          <w:lang w:val="uz-Cyrl-UZ"/>
        </w:rPr>
      </w:pPr>
      <w:r w:rsidRPr="00EC75AD">
        <w:rPr>
          <w:rFonts w:ascii="Times New Roman" w:hAnsi="Times New Roman" w:cs="Times New Roman"/>
          <w:sz w:val="28"/>
          <w:szCs w:val="28"/>
          <w:lang w:val="uz-Cyrl-UZ"/>
        </w:rPr>
        <w:t>Sug'urta nazorati davlat inspektsiyasining moliyaviy nazoratni amalga oshirishdagi roli</w:t>
      </w:r>
    </w:p>
    <w:p w:rsidR="00EC75AD" w:rsidRDefault="00EC75AD" w:rsidP="00AD50D4">
      <w:pPr>
        <w:pStyle w:val="a3"/>
        <w:numPr>
          <w:ilvl w:val="0"/>
          <w:numId w:val="22"/>
        </w:numPr>
        <w:spacing w:after="0" w:line="20" w:lineRule="atLeast"/>
        <w:ind w:left="567" w:hanging="567"/>
        <w:rPr>
          <w:rFonts w:ascii="Times New Roman" w:hAnsi="Times New Roman" w:cs="Times New Roman"/>
          <w:sz w:val="28"/>
          <w:szCs w:val="28"/>
          <w:lang w:val="uz-Cyrl-UZ"/>
        </w:rPr>
      </w:pPr>
      <w:r w:rsidRPr="00EC75AD">
        <w:rPr>
          <w:rFonts w:ascii="Times New Roman" w:hAnsi="Times New Roman" w:cs="Times New Roman"/>
          <w:sz w:val="28"/>
          <w:szCs w:val="28"/>
          <w:lang w:val="uz-Cyrl-UZ"/>
        </w:rPr>
        <w:t>Mahalliy byudjetlar nazoratini tashkil etishda soliq idoralarining roli</w:t>
      </w:r>
    </w:p>
    <w:p w:rsidR="00EC75AD" w:rsidRDefault="00EC75AD" w:rsidP="00AD50D4">
      <w:pPr>
        <w:pStyle w:val="a3"/>
        <w:numPr>
          <w:ilvl w:val="0"/>
          <w:numId w:val="22"/>
        </w:numPr>
        <w:spacing w:after="0" w:line="20" w:lineRule="atLeast"/>
        <w:ind w:left="567" w:hanging="567"/>
        <w:rPr>
          <w:rFonts w:ascii="Times New Roman" w:hAnsi="Times New Roman" w:cs="Times New Roman"/>
          <w:sz w:val="28"/>
          <w:szCs w:val="28"/>
          <w:lang w:val="uz-Cyrl-UZ"/>
        </w:rPr>
      </w:pPr>
      <w:r w:rsidRPr="00EC75AD">
        <w:rPr>
          <w:rFonts w:ascii="Times New Roman" w:hAnsi="Times New Roman" w:cs="Times New Roman"/>
          <w:sz w:val="28"/>
          <w:szCs w:val="28"/>
          <w:lang w:val="uz-Cyrl-UZ"/>
        </w:rPr>
        <w:t>Korxonalarning rivojlanishida auditorlik nazoratining ahamiyati</w:t>
      </w:r>
    </w:p>
    <w:p w:rsidR="00EC75AD" w:rsidRDefault="004A2646" w:rsidP="00AD50D4">
      <w:pPr>
        <w:pStyle w:val="a3"/>
        <w:numPr>
          <w:ilvl w:val="0"/>
          <w:numId w:val="22"/>
        </w:numPr>
        <w:spacing w:after="0" w:line="20" w:lineRule="atLeast"/>
        <w:ind w:left="567" w:hanging="567"/>
        <w:rPr>
          <w:rFonts w:ascii="Times New Roman" w:hAnsi="Times New Roman" w:cs="Times New Roman"/>
          <w:sz w:val="28"/>
          <w:szCs w:val="28"/>
          <w:lang w:val="uz-Cyrl-UZ"/>
        </w:rPr>
      </w:pPr>
      <w:r w:rsidRPr="004A2646">
        <w:rPr>
          <w:rFonts w:ascii="Times New Roman" w:hAnsi="Times New Roman" w:cs="Times New Roman"/>
          <w:sz w:val="28"/>
          <w:szCs w:val="28"/>
          <w:lang w:val="uz-Cyrl-UZ"/>
        </w:rPr>
        <w:t>Iqtisodiyotni modernizatsiyalash sharoitida byudjet ijrosi ustidan nazoratni tashkil etishni takomillashtirish yo'llari</w:t>
      </w:r>
    </w:p>
    <w:p w:rsidR="004A2646" w:rsidRDefault="004A2646" w:rsidP="00AD50D4">
      <w:pPr>
        <w:pStyle w:val="a3"/>
        <w:numPr>
          <w:ilvl w:val="0"/>
          <w:numId w:val="22"/>
        </w:numPr>
        <w:spacing w:after="0" w:line="20" w:lineRule="atLeast"/>
        <w:ind w:left="567" w:hanging="567"/>
        <w:rPr>
          <w:rFonts w:ascii="Times New Roman" w:hAnsi="Times New Roman" w:cs="Times New Roman"/>
          <w:sz w:val="28"/>
          <w:szCs w:val="28"/>
          <w:lang w:val="uz-Cyrl-UZ"/>
        </w:rPr>
      </w:pPr>
      <w:r w:rsidRPr="004A2646">
        <w:rPr>
          <w:rFonts w:ascii="Times New Roman" w:hAnsi="Times New Roman" w:cs="Times New Roman"/>
          <w:sz w:val="28"/>
          <w:szCs w:val="28"/>
          <w:lang w:val="uz-Cyrl-UZ"/>
        </w:rPr>
        <w:t>Iqtisodiyotni modernizatsiyalash sharoitida davlat byudjeti ijrosining nazoratini takomillashtirish masalalari</w:t>
      </w:r>
    </w:p>
    <w:p w:rsidR="004A2646" w:rsidRDefault="004A2646" w:rsidP="00AD50D4">
      <w:pPr>
        <w:pStyle w:val="a3"/>
        <w:numPr>
          <w:ilvl w:val="0"/>
          <w:numId w:val="22"/>
        </w:numPr>
        <w:spacing w:after="0" w:line="20" w:lineRule="atLeast"/>
        <w:ind w:left="567" w:hanging="567"/>
        <w:rPr>
          <w:rFonts w:ascii="Times New Roman" w:hAnsi="Times New Roman" w:cs="Times New Roman"/>
          <w:sz w:val="28"/>
          <w:szCs w:val="28"/>
          <w:lang w:val="uz-Cyrl-UZ"/>
        </w:rPr>
      </w:pPr>
      <w:r w:rsidRPr="004A2646">
        <w:rPr>
          <w:rFonts w:ascii="Times New Roman" w:hAnsi="Times New Roman" w:cs="Times New Roman"/>
          <w:sz w:val="28"/>
          <w:szCs w:val="28"/>
          <w:lang w:val="uz-Cyrl-UZ"/>
        </w:rPr>
        <w:t>Soliq nazoratini mamlakat iqtisodiyotini rivojlantirishdagi ahamiyati</w:t>
      </w:r>
    </w:p>
    <w:p w:rsidR="004A2646" w:rsidRDefault="004A2646" w:rsidP="00AD50D4">
      <w:pPr>
        <w:pStyle w:val="a3"/>
        <w:numPr>
          <w:ilvl w:val="0"/>
          <w:numId w:val="22"/>
        </w:numPr>
        <w:spacing w:after="0" w:line="20" w:lineRule="atLeast"/>
        <w:ind w:left="567" w:hanging="567"/>
        <w:rPr>
          <w:rFonts w:ascii="Times New Roman" w:hAnsi="Times New Roman" w:cs="Times New Roman"/>
          <w:sz w:val="28"/>
          <w:szCs w:val="28"/>
          <w:lang w:val="uz-Cyrl-UZ"/>
        </w:rPr>
      </w:pPr>
      <w:r w:rsidRPr="004A2646">
        <w:rPr>
          <w:rFonts w:ascii="Times New Roman" w:hAnsi="Times New Roman" w:cs="Times New Roman"/>
          <w:sz w:val="28"/>
          <w:szCs w:val="28"/>
          <w:lang w:val="uz-Cyrl-UZ"/>
        </w:rPr>
        <w:t>Tijorat banklari kredit portfelini moliyaviy nazorat qilish masalalari</w:t>
      </w:r>
    </w:p>
    <w:p w:rsidR="004A2646" w:rsidRDefault="004A2646" w:rsidP="00AD50D4">
      <w:pPr>
        <w:pStyle w:val="a3"/>
        <w:numPr>
          <w:ilvl w:val="0"/>
          <w:numId w:val="22"/>
        </w:numPr>
        <w:spacing w:after="0" w:line="20" w:lineRule="atLeast"/>
        <w:ind w:left="567" w:hanging="567"/>
        <w:rPr>
          <w:rFonts w:ascii="Times New Roman" w:hAnsi="Times New Roman" w:cs="Times New Roman"/>
          <w:sz w:val="28"/>
          <w:szCs w:val="28"/>
          <w:lang w:val="uz-Cyrl-UZ"/>
        </w:rPr>
      </w:pPr>
      <w:r w:rsidRPr="004A2646">
        <w:rPr>
          <w:rFonts w:ascii="Times New Roman" w:hAnsi="Times New Roman" w:cs="Times New Roman"/>
          <w:sz w:val="28"/>
          <w:szCs w:val="28"/>
          <w:lang w:val="uz-Cyrl-UZ"/>
        </w:rPr>
        <w:lastRenderedPageBreak/>
        <w:t>Davlat byudjeti daromadlari istiqbolini belgilash va ularni shakllantirish bo'yicha nazorat ishlari</w:t>
      </w:r>
    </w:p>
    <w:p w:rsidR="004A2646" w:rsidRDefault="004A2646" w:rsidP="00AD50D4">
      <w:pPr>
        <w:pStyle w:val="a3"/>
        <w:numPr>
          <w:ilvl w:val="0"/>
          <w:numId w:val="22"/>
        </w:numPr>
        <w:spacing w:after="0" w:line="20" w:lineRule="atLeast"/>
        <w:ind w:left="567" w:hanging="567"/>
        <w:rPr>
          <w:rFonts w:ascii="Times New Roman" w:hAnsi="Times New Roman" w:cs="Times New Roman"/>
          <w:sz w:val="28"/>
          <w:szCs w:val="28"/>
          <w:lang w:val="uz-Cyrl-UZ"/>
        </w:rPr>
      </w:pPr>
      <w:r w:rsidRPr="004A2646">
        <w:rPr>
          <w:rFonts w:ascii="Times New Roman" w:hAnsi="Times New Roman" w:cs="Times New Roman"/>
          <w:sz w:val="28"/>
          <w:szCs w:val="28"/>
          <w:lang w:val="uz-Cyrl-UZ"/>
        </w:rPr>
        <w:t>To'lov intizomiga rioya qilish boqimandalikni oldini oluvchi vosita sifatida</w:t>
      </w:r>
    </w:p>
    <w:p w:rsidR="004A2646" w:rsidRDefault="004A2646" w:rsidP="00AD50D4">
      <w:pPr>
        <w:pStyle w:val="a3"/>
        <w:numPr>
          <w:ilvl w:val="0"/>
          <w:numId w:val="22"/>
        </w:numPr>
        <w:spacing w:after="0" w:line="20" w:lineRule="atLeast"/>
        <w:ind w:left="567" w:hanging="567"/>
        <w:rPr>
          <w:rFonts w:ascii="Times New Roman" w:hAnsi="Times New Roman" w:cs="Times New Roman"/>
          <w:sz w:val="28"/>
          <w:szCs w:val="28"/>
          <w:lang w:val="uz-Cyrl-UZ"/>
        </w:rPr>
      </w:pPr>
      <w:r w:rsidRPr="004A2646">
        <w:rPr>
          <w:rFonts w:ascii="Times New Roman" w:hAnsi="Times New Roman" w:cs="Times New Roman"/>
          <w:sz w:val="28"/>
          <w:szCs w:val="28"/>
          <w:lang w:val="uz-Cyrl-UZ"/>
        </w:rPr>
        <w:t>Qimmatli qog'ozlar bozori faoliyatini nazorat qilish tadbirlari</w:t>
      </w:r>
    </w:p>
    <w:p w:rsidR="004A2646" w:rsidRDefault="004A2646" w:rsidP="00AD50D4">
      <w:pPr>
        <w:pStyle w:val="a3"/>
        <w:numPr>
          <w:ilvl w:val="0"/>
          <w:numId w:val="22"/>
        </w:numPr>
        <w:spacing w:after="0" w:line="20" w:lineRule="atLeast"/>
        <w:ind w:left="567" w:hanging="567"/>
        <w:rPr>
          <w:rFonts w:ascii="Times New Roman" w:hAnsi="Times New Roman" w:cs="Times New Roman"/>
          <w:sz w:val="28"/>
          <w:szCs w:val="28"/>
          <w:lang w:val="uz-Cyrl-UZ"/>
        </w:rPr>
      </w:pPr>
      <w:r w:rsidRPr="004A2646">
        <w:rPr>
          <w:rFonts w:ascii="Times New Roman" w:hAnsi="Times New Roman" w:cs="Times New Roman"/>
          <w:sz w:val="28"/>
          <w:szCs w:val="28"/>
          <w:lang w:val="uz-Cyrl-UZ"/>
        </w:rPr>
        <w:t>Xo'jalik yurituvchi sub'ektlari ustidan soliq nazoratini tashkil etish asoslari</w:t>
      </w:r>
    </w:p>
    <w:p w:rsidR="004A2646" w:rsidRDefault="004A2646" w:rsidP="00AD50D4">
      <w:pPr>
        <w:pStyle w:val="a3"/>
        <w:numPr>
          <w:ilvl w:val="0"/>
          <w:numId w:val="22"/>
        </w:numPr>
        <w:spacing w:after="0" w:line="20" w:lineRule="atLeast"/>
        <w:ind w:left="567" w:hanging="567"/>
        <w:rPr>
          <w:rFonts w:ascii="Times New Roman" w:hAnsi="Times New Roman" w:cs="Times New Roman"/>
          <w:sz w:val="28"/>
          <w:szCs w:val="28"/>
          <w:lang w:val="uz-Cyrl-UZ"/>
        </w:rPr>
      </w:pPr>
      <w:r w:rsidRPr="004A2646">
        <w:rPr>
          <w:rFonts w:ascii="Times New Roman" w:hAnsi="Times New Roman" w:cs="Times New Roman"/>
          <w:sz w:val="28"/>
          <w:szCs w:val="28"/>
          <w:lang w:val="uz-Cyrl-UZ"/>
        </w:rPr>
        <w:t>Davlat moliyaviy resurslarini shakllantirish va ishlatish jarayonlarini nazoratini olib borish shakllari</w:t>
      </w:r>
    </w:p>
    <w:p w:rsidR="004A2646" w:rsidRDefault="004A2646" w:rsidP="00AD50D4">
      <w:pPr>
        <w:pStyle w:val="a3"/>
        <w:numPr>
          <w:ilvl w:val="0"/>
          <w:numId w:val="22"/>
        </w:numPr>
        <w:spacing w:after="0" w:line="20" w:lineRule="atLeast"/>
        <w:ind w:left="567" w:hanging="567"/>
        <w:rPr>
          <w:rFonts w:ascii="Times New Roman" w:hAnsi="Times New Roman" w:cs="Times New Roman"/>
          <w:sz w:val="28"/>
          <w:szCs w:val="28"/>
          <w:lang w:val="uz-Cyrl-UZ"/>
        </w:rPr>
      </w:pPr>
      <w:r w:rsidRPr="004A2646">
        <w:rPr>
          <w:rFonts w:ascii="Times New Roman" w:hAnsi="Times New Roman" w:cs="Times New Roman"/>
          <w:sz w:val="28"/>
          <w:szCs w:val="28"/>
          <w:lang w:val="uz-Cyrl-UZ"/>
        </w:rPr>
        <w:t>Tadbirkorlik faoliyatining moliyaviy nazoratini olib borish asoslari</w:t>
      </w:r>
    </w:p>
    <w:p w:rsidR="004A2646" w:rsidRDefault="004A2646" w:rsidP="00AD50D4">
      <w:pPr>
        <w:pStyle w:val="a3"/>
        <w:numPr>
          <w:ilvl w:val="0"/>
          <w:numId w:val="22"/>
        </w:numPr>
        <w:spacing w:after="0" w:line="20" w:lineRule="atLeast"/>
        <w:ind w:left="567" w:hanging="567"/>
        <w:rPr>
          <w:rFonts w:ascii="Times New Roman" w:hAnsi="Times New Roman" w:cs="Times New Roman"/>
          <w:sz w:val="28"/>
          <w:szCs w:val="28"/>
          <w:lang w:val="uz-Cyrl-UZ"/>
        </w:rPr>
      </w:pPr>
      <w:r w:rsidRPr="004A2646">
        <w:rPr>
          <w:rFonts w:ascii="Times New Roman" w:hAnsi="Times New Roman" w:cs="Times New Roman"/>
          <w:sz w:val="28"/>
          <w:szCs w:val="28"/>
          <w:lang w:val="uz-Cyrl-UZ"/>
        </w:rPr>
        <w:t>Byudjet tashkilotlarini smetali moliyalashtirish tartibi</w:t>
      </w:r>
    </w:p>
    <w:p w:rsidR="004A2646" w:rsidRDefault="004A2646" w:rsidP="00AD50D4">
      <w:pPr>
        <w:pStyle w:val="a3"/>
        <w:numPr>
          <w:ilvl w:val="0"/>
          <w:numId w:val="22"/>
        </w:numPr>
        <w:spacing w:after="0" w:line="20" w:lineRule="atLeast"/>
        <w:ind w:left="567" w:hanging="567"/>
        <w:rPr>
          <w:rFonts w:ascii="Times New Roman" w:hAnsi="Times New Roman" w:cs="Times New Roman"/>
          <w:sz w:val="28"/>
          <w:szCs w:val="28"/>
          <w:lang w:val="uz-Cyrl-UZ"/>
        </w:rPr>
      </w:pPr>
      <w:r w:rsidRPr="004A2646">
        <w:rPr>
          <w:rFonts w:ascii="Times New Roman" w:hAnsi="Times New Roman" w:cs="Times New Roman"/>
          <w:sz w:val="28"/>
          <w:szCs w:val="28"/>
          <w:lang w:val="uz-Cyrl-UZ"/>
        </w:rPr>
        <w:t>O'zbekiston Respublikasida auditorlik nazoratining mohiyati, zarurligi, afzalliklari</w:t>
      </w:r>
    </w:p>
    <w:p w:rsidR="004A2646" w:rsidRDefault="004A2646" w:rsidP="00AD50D4">
      <w:pPr>
        <w:pStyle w:val="a3"/>
        <w:numPr>
          <w:ilvl w:val="0"/>
          <w:numId w:val="22"/>
        </w:numPr>
        <w:spacing w:after="0" w:line="20" w:lineRule="atLeast"/>
        <w:ind w:left="567" w:hanging="567"/>
        <w:rPr>
          <w:rFonts w:ascii="Times New Roman" w:hAnsi="Times New Roman" w:cs="Times New Roman"/>
          <w:sz w:val="28"/>
          <w:szCs w:val="28"/>
          <w:lang w:val="uz-Cyrl-UZ"/>
        </w:rPr>
      </w:pPr>
      <w:r w:rsidRPr="004A2646">
        <w:rPr>
          <w:rFonts w:ascii="Times New Roman" w:hAnsi="Times New Roman" w:cs="Times New Roman"/>
          <w:sz w:val="28"/>
          <w:szCs w:val="28"/>
          <w:lang w:val="uz-Cyrl-UZ"/>
        </w:rPr>
        <w:t>Moliyaviy nazorat tizimliligini nazorat samaradorligini oshirishdagi ahamiyati</w:t>
      </w:r>
    </w:p>
    <w:p w:rsidR="004A2646" w:rsidRDefault="004A2646" w:rsidP="00AD50D4">
      <w:pPr>
        <w:pStyle w:val="a3"/>
        <w:numPr>
          <w:ilvl w:val="0"/>
          <w:numId w:val="22"/>
        </w:numPr>
        <w:spacing w:after="0" w:line="20" w:lineRule="atLeast"/>
        <w:ind w:left="567" w:hanging="567"/>
        <w:rPr>
          <w:rFonts w:ascii="Times New Roman" w:hAnsi="Times New Roman" w:cs="Times New Roman"/>
          <w:sz w:val="28"/>
          <w:szCs w:val="28"/>
          <w:lang w:val="uz-Cyrl-UZ"/>
        </w:rPr>
      </w:pPr>
      <w:r w:rsidRPr="004A2646">
        <w:rPr>
          <w:rFonts w:ascii="Times New Roman" w:hAnsi="Times New Roman" w:cs="Times New Roman"/>
          <w:sz w:val="28"/>
          <w:szCs w:val="28"/>
          <w:lang w:val="uz-Cyrl-UZ"/>
        </w:rPr>
        <w:t>Mahalliy byudjet daromadlarini mustahkamlashda moliyaviy nazoratni tashkil etish masalalari</w:t>
      </w:r>
    </w:p>
    <w:p w:rsidR="004A2646" w:rsidRDefault="004A2646" w:rsidP="00AD50D4">
      <w:pPr>
        <w:pStyle w:val="a3"/>
        <w:numPr>
          <w:ilvl w:val="0"/>
          <w:numId w:val="22"/>
        </w:numPr>
        <w:spacing w:after="0" w:line="20" w:lineRule="atLeast"/>
        <w:ind w:left="567" w:hanging="567"/>
        <w:rPr>
          <w:rFonts w:ascii="Times New Roman" w:hAnsi="Times New Roman" w:cs="Times New Roman"/>
          <w:sz w:val="28"/>
          <w:szCs w:val="28"/>
          <w:lang w:val="uz-Cyrl-UZ"/>
        </w:rPr>
      </w:pPr>
      <w:r w:rsidRPr="004A2646">
        <w:rPr>
          <w:rFonts w:ascii="Times New Roman" w:hAnsi="Times New Roman" w:cs="Times New Roman"/>
          <w:sz w:val="28"/>
          <w:szCs w:val="28"/>
          <w:lang w:val="uz-Cyrl-UZ"/>
        </w:rPr>
        <w:t>Moliyaviy nazoratni tashkil etish asoslari</w:t>
      </w:r>
    </w:p>
    <w:p w:rsidR="004A2646" w:rsidRPr="00AD50D4" w:rsidRDefault="004A2646" w:rsidP="00AD50D4">
      <w:pPr>
        <w:pStyle w:val="a3"/>
        <w:numPr>
          <w:ilvl w:val="0"/>
          <w:numId w:val="22"/>
        </w:numPr>
        <w:spacing w:after="0" w:line="20" w:lineRule="atLeast"/>
        <w:ind w:left="567" w:hanging="567"/>
        <w:rPr>
          <w:rFonts w:ascii="Times New Roman" w:hAnsi="Times New Roman" w:cs="Times New Roman"/>
          <w:sz w:val="28"/>
          <w:szCs w:val="28"/>
          <w:lang w:val="uz-Cyrl-UZ"/>
        </w:rPr>
      </w:pPr>
      <w:r w:rsidRPr="004A2646">
        <w:rPr>
          <w:rFonts w:ascii="Times New Roman" w:hAnsi="Times New Roman" w:cs="Times New Roman"/>
          <w:sz w:val="28"/>
          <w:szCs w:val="28"/>
          <w:lang w:val="uz-Cyrl-UZ"/>
        </w:rPr>
        <w:t>Xo'jalik yurituvchi sub'ektlarda soliq nazoratini tashkil etish shakllari va turlari</w:t>
      </w:r>
    </w:p>
    <w:sectPr w:rsidR="004A2646" w:rsidRPr="00AD50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A02FF"/>
    <w:multiLevelType w:val="hybridMultilevel"/>
    <w:tmpl w:val="1B1C89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72D51"/>
    <w:multiLevelType w:val="hybridMultilevel"/>
    <w:tmpl w:val="745A1F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840E19"/>
    <w:multiLevelType w:val="hybridMultilevel"/>
    <w:tmpl w:val="ED64CD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0E0828"/>
    <w:multiLevelType w:val="hybridMultilevel"/>
    <w:tmpl w:val="9C0A9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BD5324"/>
    <w:multiLevelType w:val="hybridMultilevel"/>
    <w:tmpl w:val="7CF64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5141AD"/>
    <w:multiLevelType w:val="hybridMultilevel"/>
    <w:tmpl w:val="8E8610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5C3250"/>
    <w:multiLevelType w:val="hybridMultilevel"/>
    <w:tmpl w:val="F3B05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856C6D"/>
    <w:multiLevelType w:val="hybridMultilevel"/>
    <w:tmpl w:val="9A4AB4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F8271A"/>
    <w:multiLevelType w:val="hybridMultilevel"/>
    <w:tmpl w:val="52E0F5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7D2230"/>
    <w:multiLevelType w:val="hybridMultilevel"/>
    <w:tmpl w:val="72E8B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580B45"/>
    <w:multiLevelType w:val="hybridMultilevel"/>
    <w:tmpl w:val="E02228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AD17E1"/>
    <w:multiLevelType w:val="hybridMultilevel"/>
    <w:tmpl w:val="4CF6F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DB6511"/>
    <w:multiLevelType w:val="hybridMultilevel"/>
    <w:tmpl w:val="0748A9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064343"/>
    <w:multiLevelType w:val="hybridMultilevel"/>
    <w:tmpl w:val="B5782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7035F6"/>
    <w:multiLevelType w:val="hybridMultilevel"/>
    <w:tmpl w:val="E77620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BB202AA"/>
    <w:multiLevelType w:val="hybridMultilevel"/>
    <w:tmpl w:val="908CE6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6D0979"/>
    <w:multiLevelType w:val="hybridMultilevel"/>
    <w:tmpl w:val="01F8FD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3C59BA"/>
    <w:multiLevelType w:val="hybridMultilevel"/>
    <w:tmpl w:val="04CEB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770FA3"/>
    <w:multiLevelType w:val="hybridMultilevel"/>
    <w:tmpl w:val="BAF86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98163A"/>
    <w:multiLevelType w:val="hybridMultilevel"/>
    <w:tmpl w:val="15A6D4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F863E1"/>
    <w:multiLevelType w:val="hybridMultilevel"/>
    <w:tmpl w:val="ECD432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3850D6"/>
    <w:multiLevelType w:val="hybridMultilevel"/>
    <w:tmpl w:val="0E1A77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3"/>
  </w:num>
  <w:num w:numId="5">
    <w:abstractNumId w:val="10"/>
  </w:num>
  <w:num w:numId="6">
    <w:abstractNumId w:val="19"/>
  </w:num>
  <w:num w:numId="7">
    <w:abstractNumId w:val="4"/>
  </w:num>
  <w:num w:numId="8">
    <w:abstractNumId w:val="20"/>
  </w:num>
  <w:num w:numId="9">
    <w:abstractNumId w:val="14"/>
  </w:num>
  <w:num w:numId="10">
    <w:abstractNumId w:val="16"/>
  </w:num>
  <w:num w:numId="11">
    <w:abstractNumId w:val="8"/>
  </w:num>
  <w:num w:numId="12">
    <w:abstractNumId w:val="9"/>
  </w:num>
  <w:num w:numId="13">
    <w:abstractNumId w:val="12"/>
  </w:num>
  <w:num w:numId="14">
    <w:abstractNumId w:val="17"/>
  </w:num>
  <w:num w:numId="15">
    <w:abstractNumId w:val="15"/>
  </w:num>
  <w:num w:numId="16">
    <w:abstractNumId w:val="5"/>
  </w:num>
  <w:num w:numId="17">
    <w:abstractNumId w:val="11"/>
  </w:num>
  <w:num w:numId="18">
    <w:abstractNumId w:val="3"/>
  </w:num>
  <w:num w:numId="19">
    <w:abstractNumId w:val="18"/>
  </w:num>
  <w:num w:numId="20">
    <w:abstractNumId w:val="21"/>
  </w:num>
  <w:num w:numId="21">
    <w:abstractNumId w:val="6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488D"/>
    <w:rsid w:val="002431ED"/>
    <w:rsid w:val="003D488D"/>
    <w:rsid w:val="004A2646"/>
    <w:rsid w:val="00737925"/>
    <w:rsid w:val="00AD50D4"/>
    <w:rsid w:val="00BC1A6B"/>
    <w:rsid w:val="00C67D47"/>
    <w:rsid w:val="00EC7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AE30126-C7CC-47F3-8991-49E0621C4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488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488D"/>
    <w:pPr>
      <w:ind w:left="720"/>
      <w:contextualSpacing/>
    </w:pPr>
  </w:style>
  <w:style w:type="paragraph" w:styleId="a4">
    <w:name w:val="No Spacing"/>
    <w:uiPriority w:val="1"/>
    <w:qFormat/>
    <w:rsid w:val="003D488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297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2001</Words>
  <Characters>11409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E-MAX PC Shop</cp:lastModifiedBy>
  <cp:revision>4</cp:revision>
  <dcterms:created xsi:type="dcterms:W3CDTF">2025-12-11T17:24:00Z</dcterms:created>
  <dcterms:modified xsi:type="dcterms:W3CDTF">2026-01-10T05:04:00Z</dcterms:modified>
</cp:coreProperties>
</file>